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535A" w14:textId="77777777" w:rsidR="00310E9D" w:rsidRDefault="00901579" w:rsidP="001D177C">
      <w:pPr>
        <w:spacing w:after="0" w:line="240" w:lineRule="auto"/>
        <w:jc w:val="center"/>
        <w:rPr>
          <w:rStyle w:val="Emphasis"/>
          <w:rFonts w:ascii="Times" w:hAnsi="Times" w:cs="Times New Roman"/>
          <w:i w:val="0"/>
          <w:color w:val="000000" w:themeColor="text1"/>
          <w:sz w:val="24"/>
          <w:szCs w:val="24"/>
          <w:shd w:val="clear" w:color="auto" w:fill="FBFBFB"/>
          <w:lang w:val="az-Latn-AZ"/>
        </w:rPr>
      </w:pPr>
      <w:bookmarkStart w:id="0" w:name="_GoBack"/>
      <w:bookmarkEnd w:id="0"/>
      <w:r w:rsidRPr="00340FD2">
        <w:rPr>
          <w:rStyle w:val="Emphasis"/>
          <w:rFonts w:ascii="Times" w:hAnsi="Times" w:cs="Times New Roman"/>
          <w:i w:val="0"/>
          <w:color w:val="000000" w:themeColor="text1"/>
          <w:sz w:val="24"/>
          <w:szCs w:val="24"/>
          <w:shd w:val="clear" w:color="auto" w:fill="FBFBFB"/>
          <w:lang w:val="az-Latn-AZ"/>
        </w:rPr>
        <w:t xml:space="preserve">        </w:t>
      </w:r>
      <w:r w:rsidR="00B91B09" w:rsidRPr="00340FD2">
        <w:rPr>
          <w:rStyle w:val="Emphasis"/>
          <w:rFonts w:ascii="Times" w:hAnsi="Times" w:cs="Times New Roman"/>
          <w:i w:val="0"/>
          <w:color w:val="000000" w:themeColor="text1"/>
          <w:sz w:val="24"/>
          <w:szCs w:val="24"/>
          <w:shd w:val="clear" w:color="auto" w:fill="FBFBFB"/>
          <w:lang w:val="az-Latn-AZ"/>
        </w:rPr>
        <w:t>BEŞİNCİ BÖLMƏ</w:t>
      </w:r>
    </w:p>
    <w:p w14:paraId="643A6508" w14:textId="77777777" w:rsidR="00F11057" w:rsidRPr="00340FD2" w:rsidRDefault="00F11057" w:rsidP="001D177C">
      <w:pPr>
        <w:spacing w:after="0" w:line="240" w:lineRule="auto"/>
        <w:jc w:val="center"/>
        <w:rPr>
          <w:rStyle w:val="Emphasis"/>
          <w:rFonts w:ascii="Times" w:hAnsi="Times" w:cs="Times New Roman"/>
          <w:i w:val="0"/>
          <w:color w:val="000000" w:themeColor="text1"/>
          <w:sz w:val="24"/>
          <w:szCs w:val="24"/>
          <w:shd w:val="clear" w:color="auto" w:fill="FBFBFB"/>
          <w:lang w:val="az-Latn-AZ"/>
        </w:rPr>
      </w:pPr>
    </w:p>
    <w:p w14:paraId="2F42CCBB" w14:textId="77777777" w:rsidR="00B91B09" w:rsidRDefault="00901579" w:rsidP="001D177C">
      <w:pPr>
        <w:spacing w:after="0" w:line="240" w:lineRule="auto"/>
        <w:jc w:val="center"/>
        <w:rPr>
          <w:rStyle w:val="Emphasis"/>
          <w:rFonts w:ascii="Times" w:hAnsi="Times" w:cs="Times New Roman"/>
          <w:i w:val="0"/>
          <w:color w:val="000000" w:themeColor="text1"/>
          <w:sz w:val="24"/>
          <w:szCs w:val="24"/>
          <w:shd w:val="clear" w:color="auto" w:fill="FBFBFB"/>
          <w:lang w:val="az-Latn-AZ"/>
        </w:rPr>
      </w:pPr>
      <w:r w:rsidRPr="00340FD2">
        <w:rPr>
          <w:rStyle w:val="Emphasis"/>
          <w:rFonts w:ascii="Times" w:hAnsi="Times" w:cs="Times New Roman"/>
          <w:i w:val="0"/>
          <w:color w:val="000000" w:themeColor="text1"/>
          <w:sz w:val="24"/>
          <w:szCs w:val="24"/>
          <w:shd w:val="clear" w:color="auto" w:fill="FBFBFB"/>
          <w:lang w:val="az-Latn-AZ"/>
        </w:rPr>
        <w:t xml:space="preserve">          </w:t>
      </w:r>
      <w:r w:rsidR="00310E9D" w:rsidRPr="00340FD2">
        <w:rPr>
          <w:rStyle w:val="Emphasis"/>
          <w:rFonts w:ascii="Times" w:hAnsi="Times" w:cs="Times New Roman"/>
          <w:i w:val="0"/>
          <w:color w:val="000000" w:themeColor="text1"/>
          <w:sz w:val="24"/>
          <w:szCs w:val="24"/>
          <w:shd w:val="clear" w:color="auto" w:fill="FBFBFB"/>
          <w:lang w:val="az-Latn-AZ"/>
        </w:rPr>
        <w:t>ƏBİ</w:t>
      </w:r>
      <w:r w:rsidR="00B91B09" w:rsidRPr="00340FD2">
        <w:rPr>
          <w:rStyle w:val="Emphasis"/>
          <w:rFonts w:ascii="Times" w:hAnsi="Times" w:cs="Times New Roman"/>
          <w:i w:val="0"/>
          <w:color w:val="000000" w:themeColor="text1"/>
          <w:sz w:val="24"/>
          <w:szCs w:val="24"/>
          <w:shd w:val="clear" w:color="auto" w:fill="FBFBFB"/>
          <w:lang w:val="az-Latn-AZ"/>
        </w:rPr>
        <w:t>L AZƏRBAYCANA QARŞI (№2)</w:t>
      </w:r>
    </w:p>
    <w:p w14:paraId="30B50032" w14:textId="77777777" w:rsidR="00F11057" w:rsidRPr="00340FD2" w:rsidRDefault="00F11057" w:rsidP="001D177C">
      <w:pPr>
        <w:spacing w:after="0" w:line="240" w:lineRule="auto"/>
        <w:jc w:val="center"/>
        <w:rPr>
          <w:rStyle w:val="Emphasis"/>
          <w:rFonts w:ascii="Times" w:hAnsi="Times" w:cs="Times New Roman"/>
          <w:i w:val="0"/>
          <w:color w:val="000000" w:themeColor="text1"/>
          <w:sz w:val="24"/>
          <w:szCs w:val="24"/>
          <w:shd w:val="clear" w:color="auto" w:fill="FBFBFB"/>
          <w:lang w:val="az-Latn-AZ"/>
        </w:rPr>
      </w:pPr>
    </w:p>
    <w:p w14:paraId="2AD544F9" w14:textId="77777777" w:rsidR="00B91B09" w:rsidRPr="00340FD2" w:rsidRDefault="00B91B09"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r w:rsidRPr="00340FD2">
        <w:rPr>
          <w:rStyle w:val="Emphasis"/>
          <w:rFonts w:ascii="Times" w:hAnsi="Times" w:cs="Times New Roman"/>
          <w:i w:val="0"/>
          <w:color w:val="000000" w:themeColor="text1"/>
          <w:sz w:val="24"/>
          <w:szCs w:val="24"/>
          <w:shd w:val="clear" w:color="auto" w:fill="FBFBFB"/>
        </w:rPr>
        <w:t>(</w:t>
      </w:r>
      <w:r w:rsidRPr="00340FD2">
        <w:rPr>
          <w:rStyle w:val="Emphasis"/>
          <w:rFonts w:ascii="Times" w:hAnsi="Times" w:cs="Times New Roman"/>
          <w:i w:val="0"/>
          <w:color w:val="000000" w:themeColor="text1"/>
          <w:sz w:val="24"/>
          <w:szCs w:val="24"/>
          <w:shd w:val="clear" w:color="auto" w:fill="FBFBFB"/>
          <w:lang w:val="az-Latn-AZ"/>
        </w:rPr>
        <w:t xml:space="preserve">Ərizə </w:t>
      </w:r>
      <w:r w:rsidRPr="00340FD2">
        <w:rPr>
          <w:rStyle w:val="Emphasis"/>
          <w:rFonts w:ascii="Times" w:hAnsi="Times" w:cs="Times New Roman"/>
          <w:i w:val="0"/>
          <w:color w:val="000000" w:themeColor="text1"/>
          <w:sz w:val="24"/>
          <w:szCs w:val="24"/>
          <w:shd w:val="clear" w:color="auto" w:fill="FBFBFB"/>
        </w:rPr>
        <w:t>№</w:t>
      </w:r>
      <w:r w:rsidRPr="00340FD2">
        <w:rPr>
          <w:rStyle w:val="Emphasis"/>
          <w:rFonts w:ascii="Times" w:hAnsi="Times" w:cs="Times New Roman"/>
          <w:i w:val="0"/>
          <w:color w:val="000000" w:themeColor="text1"/>
          <w:sz w:val="24"/>
          <w:szCs w:val="24"/>
          <w:shd w:val="clear" w:color="auto" w:fill="FBFBFB"/>
          <w:lang w:val="az-Latn-AZ"/>
        </w:rPr>
        <w:t xml:space="preserve"> 8513/11</w:t>
      </w:r>
      <w:r w:rsidRPr="00340FD2">
        <w:rPr>
          <w:rStyle w:val="Emphasis"/>
          <w:rFonts w:ascii="Times" w:hAnsi="Times" w:cs="Times New Roman"/>
          <w:i w:val="0"/>
          <w:color w:val="000000" w:themeColor="text1"/>
          <w:sz w:val="24"/>
          <w:szCs w:val="24"/>
          <w:shd w:val="clear" w:color="auto" w:fill="FBFBFB"/>
        </w:rPr>
        <w:t>)</w:t>
      </w:r>
    </w:p>
    <w:p w14:paraId="52C3D0E2" w14:textId="77777777" w:rsidR="00B91B09" w:rsidRDefault="00B91B09"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r w:rsidRPr="00340FD2">
        <w:rPr>
          <w:rStyle w:val="Emphasis"/>
          <w:rFonts w:ascii="Times" w:hAnsi="Times" w:cs="Times New Roman"/>
          <w:i w:val="0"/>
          <w:color w:val="000000" w:themeColor="text1"/>
          <w:sz w:val="24"/>
          <w:szCs w:val="24"/>
          <w:shd w:val="clear" w:color="auto" w:fill="FBFBFB"/>
          <w:lang w:val="az-Latn-AZ"/>
        </w:rPr>
        <w:t>QƏRAR</w:t>
      </w:r>
    </w:p>
    <w:p w14:paraId="3D31526E" w14:textId="77777777" w:rsidR="00F11057" w:rsidRPr="00340FD2" w:rsidRDefault="00F11057"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p>
    <w:p w14:paraId="2834281E" w14:textId="77777777" w:rsidR="00B91B09" w:rsidRDefault="00B91B09"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r w:rsidRPr="00340FD2">
        <w:rPr>
          <w:rStyle w:val="Emphasis"/>
          <w:rFonts w:ascii="Times" w:hAnsi="Times" w:cs="Times New Roman"/>
          <w:i w:val="0"/>
          <w:color w:val="000000" w:themeColor="text1"/>
          <w:sz w:val="24"/>
          <w:szCs w:val="24"/>
          <w:shd w:val="clear" w:color="auto" w:fill="FBFBFB"/>
          <w:lang w:val="az-Latn-AZ"/>
        </w:rPr>
        <w:t>STRASBURQ</w:t>
      </w:r>
    </w:p>
    <w:p w14:paraId="73F3DEC9" w14:textId="77777777" w:rsidR="00F11057" w:rsidRPr="00340FD2" w:rsidRDefault="00F11057"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p>
    <w:p w14:paraId="6DB6C7B1" w14:textId="77777777" w:rsidR="00B91B09" w:rsidRDefault="00B91B09"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r w:rsidRPr="00340FD2">
        <w:rPr>
          <w:rStyle w:val="Emphasis"/>
          <w:rFonts w:ascii="Times" w:hAnsi="Times" w:cs="Times New Roman"/>
          <w:i w:val="0"/>
          <w:color w:val="000000" w:themeColor="text1"/>
          <w:sz w:val="24"/>
          <w:szCs w:val="24"/>
          <w:shd w:val="clear" w:color="auto" w:fill="FBFBFB"/>
          <w:lang w:val="az-Latn-AZ"/>
        </w:rPr>
        <w:t>5 Dekabr 2019</w:t>
      </w:r>
    </w:p>
    <w:p w14:paraId="1817C91D" w14:textId="77777777" w:rsidR="00F11057" w:rsidRPr="00340FD2" w:rsidRDefault="00F11057" w:rsidP="001D177C">
      <w:pPr>
        <w:spacing w:after="0" w:line="240" w:lineRule="auto"/>
        <w:ind w:firstLine="708"/>
        <w:jc w:val="center"/>
        <w:rPr>
          <w:rStyle w:val="Emphasis"/>
          <w:rFonts w:ascii="Times" w:hAnsi="Times" w:cs="Times New Roman"/>
          <w:i w:val="0"/>
          <w:color w:val="000000" w:themeColor="text1"/>
          <w:sz w:val="24"/>
          <w:szCs w:val="24"/>
          <w:shd w:val="clear" w:color="auto" w:fill="FBFBFB"/>
          <w:lang w:val="az-Latn-AZ"/>
        </w:rPr>
      </w:pPr>
    </w:p>
    <w:p w14:paraId="638B2218" w14:textId="398177A1" w:rsidR="00D3599A" w:rsidRDefault="00B91B09" w:rsidP="001D177C">
      <w:pPr>
        <w:spacing w:after="0" w:line="240" w:lineRule="auto"/>
        <w:ind w:firstLine="708"/>
        <w:jc w:val="both"/>
        <w:rPr>
          <w:rFonts w:ascii="Times" w:hAnsi="Times"/>
          <w:i/>
          <w:lang w:val="az-Latn-AZ"/>
        </w:rPr>
      </w:pPr>
      <w:r w:rsidRPr="00340FD2">
        <w:rPr>
          <w:rFonts w:ascii="Times" w:hAnsi="Times"/>
          <w:i/>
          <w:lang w:val="az-Latn-AZ"/>
        </w:rPr>
        <w:t>Bu qərar Konvensiyanın 44-cü maddəsinin 2-ci bəndi ilə müəyyən olunan hallarda qəti xarakter daşıyacaq. Qərara redaktə məqsədilə dəyişikliklər edilə bilər.</w:t>
      </w:r>
    </w:p>
    <w:p w14:paraId="36D726F1" w14:textId="77777777" w:rsidR="00190F85" w:rsidRPr="00340FD2" w:rsidRDefault="00190F85" w:rsidP="001D177C">
      <w:pPr>
        <w:spacing w:after="0" w:line="240" w:lineRule="auto"/>
        <w:ind w:firstLine="708"/>
        <w:jc w:val="both"/>
        <w:rPr>
          <w:rStyle w:val="Emphasis"/>
          <w:rFonts w:ascii="Times" w:hAnsi="Times" w:cs="Times New Roman"/>
          <w:i w:val="0"/>
          <w:color w:val="000000" w:themeColor="text1"/>
          <w:sz w:val="24"/>
          <w:szCs w:val="24"/>
          <w:shd w:val="clear" w:color="auto" w:fill="FBFBFB"/>
          <w:lang w:val="az-Latn-AZ"/>
        </w:rPr>
      </w:pPr>
    </w:p>
    <w:p w14:paraId="6BA7D446" w14:textId="77777777" w:rsidR="00422EF4" w:rsidRPr="00340FD2" w:rsidRDefault="00422EF4" w:rsidP="001D177C">
      <w:pPr>
        <w:spacing w:after="0" w:line="240" w:lineRule="auto"/>
        <w:jc w:val="both"/>
        <w:rPr>
          <w:rStyle w:val="Emphasis"/>
          <w:rFonts w:ascii="Times" w:hAnsi="Times" w:cs="Times New Roman"/>
          <w:b/>
          <w:i w:val="0"/>
          <w:color w:val="000000" w:themeColor="text1"/>
          <w:sz w:val="24"/>
          <w:szCs w:val="24"/>
          <w:shd w:val="clear" w:color="auto" w:fill="FBFBFB"/>
          <w:lang w:val="az-Latn-AZ"/>
        </w:rPr>
      </w:pPr>
      <w:r w:rsidRPr="00340FD2">
        <w:rPr>
          <w:rStyle w:val="Emphasis"/>
          <w:rFonts w:ascii="Times" w:hAnsi="Times" w:cs="Times New Roman"/>
          <w:b/>
          <w:i w:val="0"/>
          <w:color w:val="000000" w:themeColor="text1"/>
          <w:sz w:val="24"/>
          <w:szCs w:val="24"/>
          <w:shd w:val="clear" w:color="auto" w:fill="FBFBFB"/>
          <w:lang w:val="az-Latn-AZ"/>
        </w:rPr>
        <w:t>Əbil Azərbaycana qarşı</w:t>
      </w:r>
      <w:r w:rsidR="0020635F" w:rsidRPr="00340FD2">
        <w:rPr>
          <w:rStyle w:val="Emphasis"/>
          <w:rFonts w:ascii="Times" w:hAnsi="Times" w:cs="Times New Roman"/>
          <w:b/>
          <w:i w:val="0"/>
          <w:color w:val="000000" w:themeColor="text1"/>
          <w:sz w:val="24"/>
          <w:szCs w:val="24"/>
          <w:shd w:val="clear" w:color="auto" w:fill="FBFBFB"/>
          <w:lang w:val="az-Latn-AZ"/>
        </w:rPr>
        <w:t xml:space="preserve"> </w:t>
      </w:r>
      <w:r w:rsidR="00901579" w:rsidRPr="00340FD2">
        <w:rPr>
          <w:rStyle w:val="Emphasis"/>
          <w:rFonts w:ascii="Times" w:hAnsi="Times" w:cs="Times New Roman"/>
          <w:b/>
          <w:i w:val="0"/>
          <w:color w:val="000000" w:themeColor="text1"/>
          <w:sz w:val="24"/>
          <w:szCs w:val="24"/>
          <w:shd w:val="clear" w:color="auto" w:fill="FBFBFB"/>
          <w:lang w:val="az-Latn-AZ"/>
        </w:rPr>
        <w:t>işində (</w:t>
      </w:r>
      <w:r w:rsidR="00901579" w:rsidRPr="00340FD2">
        <w:rPr>
          <w:rFonts w:ascii="Times" w:hAnsi="Times" w:cs="Times New Roman"/>
          <w:b/>
          <w:i/>
          <w:sz w:val="24"/>
          <w:szCs w:val="24"/>
          <w:shd w:val="clear" w:color="auto" w:fill="FBFBFB"/>
          <w:lang w:val="az-Latn-AZ"/>
        </w:rPr>
        <w:t>№ 2</w:t>
      </w:r>
      <w:r w:rsidR="00901579" w:rsidRPr="00340FD2">
        <w:rPr>
          <w:rStyle w:val="Emphasis"/>
          <w:rFonts w:ascii="Times" w:hAnsi="Times" w:cs="Times New Roman"/>
          <w:b/>
          <w:i w:val="0"/>
          <w:color w:val="000000" w:themeColor="text1"/>
          <w:sz w:val="24"/>
          <w:szCs w:val="24"/>
          <w:shd w:val="clear" w:color="auto" w:fill="FBFBFB"/>
          <w:lang w:val="az-Latn-AZ"/>
        </w:rPr>
        <w:t>)</w:t>
      </w:r>
    </w:p>
    <w:p w14:paraId="20876E4E" w14:textId="77777777" w:rsidR="00422EF4" w:rsidRPr="00340FD2" w:rsidRDefault="00D3599A" w:rsidP="001D177C">
      <w:pPr>
        <w:spacing w:after="0" w:line="240" w:lineRule="auto"/>
        <w:ind w:firstLine="708"/>
        <w:jc w:val="both"/>
        <w:rPr>
          <w:rFonts w:ascii="Times" w:hAnsi="Times" w:cs="Times New Roman"/>
          <w:color w:val="000000" w:themeColor="text1"/>
          <w:sz w:val="24"/>
          <w:szCs w:val="24"/>
          <w:shd w:val="clear" w:color="auto" w:fill="FBFBFB"/>
          <w:lang w:val="az-Latn-AZ"/>
        </w:rPr>
      </w:pPr>
      <w:r w:rsidRPr="00340FD2">
        <w:rPr>
          <w:rFonts w:ascii="Times" w:hAnsi="Times" w:cs="Times New Roman"/>
          <w:sz w:val="24"/>
          <w:szCs w:val="24"/>
          <w:lang w:val="az-Latn-AZ"/>
        </w:rPr>
        <w:t>Avropa İnsan Hüquqları Məhkəməsi (Beşinci bölmə) aşağıdakı hakimlərdən ibarət tərkibdə iştirak edib:</w:t>
      </w:r>
    </w:p>
    <w:p w14:paraId="069F56F8" w14:textId="77777777" w:rsidR="00422EF4" w:rsidRPr="00340FD2" w:rsidRDefault="00D3599A" w:rsidP="001D177C">
      <w:pPr>
        <w:spacing w:after="0" w:line="240" w:lineRule="auto"/>
        <w:ind w:firstLine="708"/>
        <w:jc w:val="both"/>
        <w:rPr>
          <w:rFonts w:ascii="Times" w:hAnsi="Times" w:cs="Times New Roman"/>
          <w:color w:val="000000" w:themeColor="text1"/>
          <w:sz w:val="24"/>
          <w:szCs w:val="24"/>
          <w:shd w:val="clear" w:color="auto" w:fill="FBFBFB"/>
          <w:lang w:val="az-Latn-AZ"/>
        </w:rPr>
      </w:pPr>
      <w:r w:rsidRPr="00340FD2">
        <w:rPr>
          <w:rFonts w:ascii="Times" w:hAnsi="Times" w:cs="Times New Roman"/>
          <w:sz w:val="24"/>
          <w:szCs w:val="24"/>
          <w:lang w:val="en-US"/>
        </w:rPr>
        <w:t xml:space="preserve">Angelika </w:t>
      </w:r>
      <w:proofErr w:type="spellStart"/>
      <w:r w:rsidRPr="00340FD2">
        <w:rPr>
          <w:rFonts w:ascii="Times" w:hAnsi="Times" w:cs="Times New Roman"/>
          <w:sz w:val="24"/>
          <w:szCs w:val="24"/>
          <w:lang w:val="en-US"/>
        </w:rPr>
        <w:t>Nußberger</w:t>
      </w:r>
      <w:proofErr w:type="spellEnd"/>
      <w:r w:rsidR="00422EF4" w:rsidRPr="00340FD2">
        <w:rPr>
          <w:rFonts w:ascii="Times" w:hAnsi="Times" w:cs="Times New Roman"/>
          <w:color w:val="000000" w:themeColor="text1"/>
          <w:sz w:val="24"/>
          <w:szCs w:val="24"/>
          <w:shd w:val="clear" w:color="auto" w:fill="FBFBFB"/>
          <w:lang w:val="az-Latn-AZ"/>
        </w:rPr>
        <w:t>, Sədr</w:t>
      </w:r>
      <w:r w:rsidR="0020635F" w:rsidRPr="00340FD2">
        <w:rPr>
          <w:rFonts w:ascii="Times" w:hAnsi="Times" w:cs="Times New Roman"/>
          <w:color w:val="000000" w:themeColor="text1"/>
          <w:sz w:val="24"/>
          <w:szCs w:val="24"/>
          <w:shd w:val="clear" w:color="auto" w:fill="FBFBFB"/>
          <w:lang w:val="az-Latn-AZ"/>
        </w:rPr>
        <w:t>,</w:t>
      </w:r>
    </w:p>
    <w:p w14:paraId="29D81727" w14:textId="77777777" w:rsidR="00422EF4" w:rsidRPr="00340FD2" w:rsidRDefault="00422EF4" w:rsidP="001D177C">
      <w:pPr>
        <w:spacing w:after="0" w:line="240" w:lineRule="auto"/>
        <w:ind w:firstLine="708"/>
        <w:jc w:val="both"/>
        <w:rPr>
          <w:rFonts w:ascii="Times" w:hAnsi="Times" w:cs="Times New Roman"/>
          <w:iCs/>
          <w:color w:val="000000" w:themeColor="text1"/>
          <w:sz w:val="24"/>
          <w:szCs w:val="24"/>
          <w:shd w:val="clear" w:color="auto" w:fill="FBFBFB"/>
          <w:lang w:val="az-Latn-AZ"/>
        </w:rPr>
      </w:pPr>
      <w:r w:rsidRPr="00340FD2">
        <w:rPr>
          <w:rFonts w:ascii="Times" w:hAnsi="Times" w:cs="Times New Roman"/>
          <w:iCs/>
          <w:color w:val="000000" w:themeColor="text1"/>
          <w:sz w:val="24"/>
          <w:szCs w:val="24"/>
          <w:shd w:val="clear" w:color="auto" w:fill="FBFBFB"/>
          <w:lang w:val="az-Latn-AZ"/>
        </w:rPr>
        <w:t xml:space="preserve">Cənab </w:t>
      </w:r>
      <w:r w:rsidR="00D3599A" w:rsidRPr="00340FD2">
        <w:rPr>
          <w:rFonts w:ascii="Times" w:hAnsi="Times" w:cs="Times New Roman"/>
          <w:sz w:val="24"/>
          <w:szCs w:val="24"/>
          <w:lang w:val="en-US"/>
        </w:rPr>
        <w:t xml:space="preserve">Gabriele </w:t>
      </w:r>
      <w:proofErr w:type="spellStart"/>
      <w:r w:rsidR="00D3599A" w:rsidRPr="00340FD2">
        <w:rPr>
          <w:rFonts w:ascii="Times" w:hAnsi="Times" w:cs="Times New Roman"/>
          <w:sz w:val="24"/>
          <w:szCs w:val="24"/>
          <w:lang w:val="en-US"/>
        </w:rPr>
        <w:t>Kucsko-Stadlmayer</w:t>
      </w:r>
      <w:proofErr w:type="spellEnd"/>
      <w:r w:rsidR="0020635F" w:rsidRPr="00340FD2">
        <w:rPr>
          <w:rFonts w:ascii="Times" w:hAnsi="Times" w:cs="Times New Roman"/>
          <w:iCs/>
          <w:color w:val="000000" w:themeColor="text1"/>
          <w:sz w:val="24"/>
          <w:szCs w:val="24"/>
          <w:shd w:val="clear" w:color="auto" w:fill="FBFBFB"/>
          <w:lang w:val="az-Latn-AZ"/>
        </w:rPr>
        <w:t>,</w:t>
      </w:r>
    </w:p>
    <w:p w14:paraId="61FCE957" w14:textId="77777777" w:rsidR="00422EF4" w:rsidRPr="00340FD2" w:rsidRDefault="00D3599A" w:rsidP="001D177C">
      <w:pPr>
        <w:spacing w:after="0" w:line="240" w:lineRule="auto"/>
        <w:ind w:firstLine="708"/>
        <w:jc w:val="both"/>
        <w:rPr>
          <w:rFonts w:ascii="Times" w:hAnsi="Times" w:cs="Times New Roman"/>
          <w:iCs/>
          <w:color w:val="000000" w:themeColor="text1"/>
          <w:sz w:val="24"/>
          <w:szCs w:val="24"/>
          <w:shd w:val="clear" w:color="auto" w:fill="FBFBFB"/>
          <w:lang w:val="az-Latn-AZ"/>
        </w:rPr>
      </w:pPr>
      <w:r w:rsidRPr="00340FD2">
        <w:rPr>
          <w:rFonts w:ascii="Times" w:hAnsi="Times" w:cs="Times New Roman"/>
          <w:sz w:val="24"/>
          <w:szCs w:val="24"/>
          <w:lang w:val="az-Latn-AZ"/>
        </w:rPr>
        <w:t>André Potocki</w:t>
      </w:r>
      <w:r w:rsidR="0020635F" w:rsidRPr="00340FD2">
        <w:rPr>
          <w:rFonts w:ascii="Times" w:hAnsi="Times" w:cs="Times New Roman"/>
          <w:iCs/>
          <w:color w:val="000000" w:themeColor="text1"/>
          <w:sz w:val="24"/>
          <w:szCs w:val="24"/>
          <w:shd w:val="clear" w:color="auto" w:fill="FBFBFB"/>
          <w:lang w:val="az-Latn-AZ"/>
        </w:rPr>
        <w:t>,</w:t>
      </w:r>
    </w:p>
    <w:p w14:paraId="3E9094F5" w14:textId="77777777" w:rsidR="00422EF4" w:rsidRPr="00340FD2" w:rsidRDefault="00D3599A" w:rsidP="001D177C">
      <w:pPr>
        <w:spacing w:after="0" w:line="240" w:lineRule="auto"/>
        <w:ind w:firstLine="708"/>
        <w:jc w:val="both"/>
        <w:rPr>
          <w:rFonts w:ascii="Times" w:hAnsi="Times" w:cs="Times New Roman"/>
          <w:iCs/>
          <w:color w:val="000000" w:themeColor="text1"/>
          <w:sz w:val="24"/>
          <w:szCs w:val="24"/>
          <w:shd w:val="clear" w:color="auto" w:fill="FBFBFB"/>
          <w:lang w:val="az-Latn-AZ"/>
        </w:rPr>
      </w:pPr>
      <w:r w:rsidRPr="00340FD2">
        <w:rPr>
          <w:rFonts w:ascii="Times" w:hAnsi="Times" w:cs="Times New Roman"/>
          <w:sz w:val="24"/>
          <w:szCs w:val="24"/>
          <w:lang w:val="az-Latn-AZ"/>
        </w:rPr>
        <w:t>Yonko Grozev</w:t>
      </w:r>
      <w:r w:rsidR="0020635F" w:rsidRPr="00340FD2">
        <w:rPr>
          <w:rFonts w:ascii="Times" w:hAnsi="Times" w:cs="Times New Roman"/>
          <w:iCs/>
          <w:color w:val="000000" w:themeColor="text1"/>
          <w:sz w:val="24"/>
          <w:szCs w:val="24"/>
          <w:shd w:val="clear" w:color="auto" w:fill="FBFBFB"/>
          <w:lang w:val="az-Latn-AZ"/>
        </w:rPr>
        <w:t>,</w:t>
      </w:r>
    </w:p>
    <w:p w14:paraId="4BAF597D" w14:textId="77777777" w:rsidR="00422EF4" w:rsidRPr="00340FD2" w:rsidRDefault="00D3599A" w:rsidP="001D177C">
      <w:pPr>
        <w:spacing w:after="0" w:line="240" w:lineRule="auto"/>
        <w:ind w:firstLine="708"/>
        <w:jc w:val="both"/>
        <w:rPr>
          <w:rFonts w:ascii="Times" w:hAnsi="Times" w:cs="Times New Roman"/>
          <w:iCs/>
          <w:color w:val="000000" w:themeColor="text1"/>
          <w:sz w:val="24"/>
          <w:szCs w:val="24"/>
          <w:shd w:val="clear" w:color="auto" w:fill="FBFBFB"/>
          <w:lang w:val="az-Latn-AZ"/>
        </w:rPr>
      </w:pPr>
      <w:r w:rsidRPr="00340FD2">
        <w:rPr>
          <w:rFonts w:ascii="Times" w:hAnsi="Times" w:cs="Times New Roman"/>
          <w:sz w:val="24"/>
          <w:szCs w:val="24"/>
          <w:lang w:val="az-Latn-AZ"/>
        </w:rPr>
        <w:t>Mārtiņš Mits</w:t>
      </w:r>
      <w:r w:rsidR="0020635F" w:rsidRPr="00340FD2">
        <w:rPr>
          <w:rFonts w:ascii="Times" w:hAnsi="Times" w:cs="Times New Roman"/>
          <w:iCs/>
          <w:color w:val="000000" w:themeColor="text1"/>
          <w:sz w:val="24"/>
          <w:szCs w:val="24"/>
          <w:shd w:val="clear" w:color="auto" w:fill="FBFBFB"/>
          <w:lang w:val="az-Latn-AZ"/>
        </w:rPr>
        <w:t>,</w:t>
      </w:r>
    </w:p>
    <w:p w14:paraId="2108EC20" w14:textId="77777777" w:rsidR="00422EF4" w:rsidRPr="00340FD2" w:rsidRDefault="00D3599A" w:rsidP="001D177C">
      <w:pPr>
        <w:spacing w:after="0" w:line="240" w:lineRule="auto"/>
        <w:ind w:firstLine="708"/>
        <w:jc w:val="both"/>
        <w:rPr>
          <w:rFonts w:ascii="Times" w:hAnsi="Times" w:cs="Times New Roman"/>
          <w:iCs/>
          <w:color w:val="000000" w:themeColor="text1"/>
          <w:sz w:val="24"/>
          <w:szCs w:val="24"/>
          <w:shd w:val="clear" w:color="auto" w:fill="FBFBFB"/>
          <w:lang w:val="az-Latn-AZ"/>
        </w:rPr>
      </w:pPr>
      <w:r w:rsidRPr="00340FD2">
        <w:rPr>
          <w:rFonts w:ascii="Times" w:hAnsi="Times" w:cs="Times New Roman"/>
          <w:sz w:val="24"/>
          <w:szCs w:val="24"/>
          <w:lang w:val="az-Latn-AZ"/>
        </w:rPr>
        <w:t>Lәtif Hüseynov</w:t>
      </w:r>
      <w:r w:rsidR="0020635F" w:rsidRPr="00340FD2">
        <w:rPr>
          <w:rFonts w:ascii="Times" w:hAnsi="Times" w:cs="Times New Roman"/>
          <w:iCs/>
          <w:color w:val="000000" w:themeColor="text1"/>
          <w:sz w:val="24"/>
          <w:szCs w:val="24"/>
          <w:shd w:val="clear" w:color="auto" w:fill="FBFBFB"/>
          <w:lang w:val="az-Latn-AZ"/>
        </w:rPr>
        <w:t>,</w:t>
      </w:r>
    </w:p>
    <w:p w14:paraId="6E5747B0" w14:textId="77777777" w:rsidR="00422EF4" w:rsidRPr="00340FD2" w:rsidRDefault="00D3599A" w:rsidP="001D177C">
      <w:pPr>
        <w:spacing w:after="0" w:line="240" w:lineRule="auto"/>
        <w:ind w:firstLine="708"/>
        <w:jc w:val="both"/>
        <w:rPr>
          <w:rFonts w:ascii="Times" w:hAnsi="Times" w:cs="Times New Roman"/>
          <w:iCs/>
          <w:color w:val="000000" w:themeColor="text1"/>
          <w:sz w:val="24"/>
          <w:szCs w:val="24"/>
          <w:shd w:val="clear" w:color="auto" w:fill="FBFBFB"/>
          <w:lang w:val="az-Latn-AZ"/>
        </w:rPr>
      </w:pPr>
      <w:proofErr w:type="spellStart"/>
      <w:r w:rsidRPr="00340FD2">
        <w:rPr>
          <w:rFonts w:ascii="Times" w:hAnsi="Times" w:cs="Times New Roman"/>
          <w:sz w:val="24"/>
          <w:szCs w:val="24"/>
          <w:lang w:val="en-US"/>
        </w:rPr>
        <w:t>Lado</w:t>
      </w:r>
      <w:proofErr w:type="spellEnd"/>
      <w:r w:rsidRPr="00340FD2">
        <w:rPr>
          <w:rFonts w:ascii="Times" w:hAnsi="Times" w:cs="Times New Roman"/>
          <w:sz w:val="24"/>
          <w:szCs w:val="24"/>
          <w:lang w:val="en-US"/>
        </w:rPr>
        <w:t xml:space="preserve"> </w:t>
      </w:r>
      <w:proofErr w:type="spellStart"/>
      <w:r w:rsidRPr="00340FD2">
        <w:rPr>
          <w:rFonts w:ascii="Times" w:hAnsi="Times" w:cs="Times New Roman"/>
          <w:sz w:val="24"/>
          <w:szCs w:val="24"/>
          <w:lang w:val="en-US"/>
        </w:rPr>
        <w:t>Chanturia</w:t>
      </w:r>
      <w:proofErr w:type="spellEnd"/>
      <w:r w:rsidR="00422EF4" w:rsidRPr="00340FD2">
        <w:rPr>
          <w:rFonts w:ascii="Times" w:hAnsi="Times" w:cs="Times New Roman"/>
          <w:iCs/>
          <w:color w:val="000000" w:themeColor="text1"/>
          <w:sz w:val="24"/>
          <w:szCs w:val="24"/>
          <w:shd w:val="clear" w:color="auto" w:fill="FBFBFB"/>
          <w:lang w:val="az-Latn-AZ"/>
        </w:rPr>
        <w:t>, hakimlə</w:t>
      </w:r>
      <w:r w:rsidR="00B91B09" w:rsidRPr="00340FD2">
        <w:rPr>
          <w:rFonts w:ascii="Times" w:hAnsi="Times" w:cs="Times New Roman"/>
          <w:iCs/>
          <w:color w:val="000000" w:themeColor="text1"/>
          <w:sz w:val="24"/>
          <w:szCs w:val="24"/>
          <w:shd w:val="clear" w:color="auto" w:fill="FBFBFB"/>
          <w:lang w:val="az-Latn-AZ"/>
        </w:rPr>
        <w:t>r</w:t>
      </w:r>
      <w:r w:rsidR="00422EF4" w:rsidRPr="00340FD2">
        <w:rPr>
          <w:rFonts w:ascii="Times" w:hAnsi="Times" w:cs="Times New Roman"/>
          <w:iCs/>
          <w:color w:val="000000" w:themeColor="text1"/>
          <w:sz w:val="24"/>
          <w:szCs w:val="24"/>
          <w:shd w:val="clear" w:color="auto" w:fill="FBFBFB"/>
          <w:lang w:val="az-Latn-AZ"/>
        </w:rPr>
        <w:t>,</w:t>
      </w:r>
    </w:p>
    <w:p w14:paraId="25661064" w14:textId="77777777" w:rsidR="00422EF4" w:rsidRPr="00340FD2" w:rsidRDefault="00422EF4" w:rsidP="001D177C">
      <w:pPr>
        <w:spacing w:after="0" w:line="240" w:lineRule="auto"/>
        <w:jc w:val="both"/>
        <w:rPr>
          <w:rFonts w:ascii="Times" w:hAnsi="Times" w:cs="Times New Roman"/>
          <w:iCs/>
          <w:color w:val="000000" w:themeColor="text1"/>
          <w:sz w:val="24"/>
          <w:szCs w:val="24"/>
          <w:shd w:val="clear" w:color="auto" w:fill="FBFBFB"/>
          <w:lang w:val="az-Latn-AZ"/>
        </w:rPr>
      </w:pPr>
      <w:r w:rsidRPr="00340FD2">
        <w:rPr>
          <w:rFonts w:ascii="Times" w:hAnsi="Times" w:cs="Times New Roman"/>
          <w:iCs/>
          <w:color w:val="000000" w:themeColor="text1"/>
          <w:sz w:val="24"/>
          <w:szCs w:val="24"/>
          <w:shd w:val="clear" w:color="auto" w:fill="FBFBFB"/>
          <w:lang w:val="az-Latn-AZ"/>
        </w:rPr>
        <w:t xml:space="preserve">və </w:t>
      </w:r>
      <w:r w:rsidR="00D3599A" w:rsidRPr="00340FD2">
        <w:rPr>
          <w:rFonts w:ascii="Times" w:hAnsi="Times" w:cs="Times New Roman"/>
          <w:sz w:val="24"/>
          <w:szCs w:val="24"/>
          <w:lang w:val="en-US"/>
        </w:rPr>
        <w:t xml:space="preserve">Claudia </w:t>
      </w:r>
      <w:proofErr w:type="spellStart"/>
      <w:r w:rsidR="00D3599A" w:rsidRPr="00340FD2">
        <w:rPr>
          <w:rFonts w:ascii="Times" w:hAnsi="Times" w:cs="Times New Roman"/>
          <w:sz w:val="24"/>
          <w:szCs w:val="24"/>
          <w:lang w:val="en-US"/>
        </w:rPr>
        <w:t>Westerdiek</w:t>
      </w:r>
      <w:proofErr w:type="spellEnd"/>
      <w:r w:rsidRPr="00340FD2">
        <w:rPr>
          <w:rFonts w:ascii="Times" w:hAnsi="Times" w:cs="Times New Roman"/>
          <w:iCs/>
          <w:color w:val="000000" w:themeColor="text1"/>
          <w:sz w:val="24"/>
          <w:szCs w:val="24"/>
          <w:shd w:val="clear" w:color="auto" w:fill="FBFBFB"/>
          <w:lang w:val="az-Latn-AZ"/>
        </w:rPr>
        <w:t>, Bölmə katibi</w:t>
      </w:r>
      <w:r w:rsidR="0020635F" w:rsidRPr="00340FD2">
        <w:rPr>
          <w:rFonts w:ascii="Times" w:hAnsi="Times" w:cs="Times New Roman"/>
          <w:iCs/>
          <w:color w:val="000000" w:themeColor="text1"/>
          <w:sz w:val="24"/>
          <w:szCs w:val="24"/>
          <w:shd w:val="clear" w:color="auto" w:fill="FBFBFB"/>
          <w:lang w:val="az-Latn-AZ"/>
        </w:rPr>
        <w:t>,</w:t>
      </w:r>
    </w:p>
    <w:p w14:paraId="578FA411" w14:textId="77777777" w:rsidR="00D3599A" w:rsidRPr="00340FD2" w:rsidRDefault="0020635F" w:rsidP="001D177C">
      <w:pPr>
        <w:spacing w:after="0" w:line="240" w:lineRule="auto"/>
        <w:jc w:val="both"/>
        <w:rPr>
          <w:rFonts w:ascii="Times" w:hAnsi="Times" w:cs="Times New Roman"/>
          <w:sz w:val="24"/>
          <w:szCs w:val="24"/>
          <w:lang w:val="az-Latn-AZ"/>
        </w:rPr>
      </w:pPr>
      <w:r w:rsidRPr="00340FD2">
        <w:rPr>
          <w:rFonts w:ascii="Times" w:hAnsi="Times" w:cs="Times New Roman"/>
          <w:iCs/>
          <w:color w:val="000000" w:themeColor="text1"/>
          <w:sz w:val="24"/>
          <w:szCs w:val="24"/>
          <w:shd w:val="clear" w:color="auto" w:fill="FBFBFB"/>
          <w:lang w:val="az-Latn-AZ"/>
        </w:rPr>
        <w:t xml:space="preserve">12 noyabr 2019-cu </w:t>
      </w:r>
      <w:r w:rsidR="00D3599A" w:rsidRPr="00340FD2">
        <w:rPr>
          <w:rFonts w:ascii="Times" w:hAnsi="Times" w:cs="Times New Roman"/>
          <w:sz w:val="24"/>
          <w:szCs w:val="24"/>
          <w:lang w:val="az-Latn-AZ"/>
        </w:rPr>
        <w:t xml:space="preserve">ildə qapalı müşavirə keçirərək, </w:t>
      </w:r>
    </w:p>
    <w:p w14:paraId="3C9614EA" w14:textId="77777777" w:rsidR="0020635F" w:rsidRDefault="00D3599A" w:rsidP="001D177C">
      <w:pPr>
        <w:spacing w:after="0" w:line="240" w:lineRule="auto"/>
        <w:jc w:val="both"/>
        <w:rPr>
          <w:rFonts w:ascii="Times" w:hAnsi="Times" w:cs="Times New Roman"/>
          <w:iCs/>
          <w:color w:val="000000" w:themeColor="text1"/>
          <w:sz w:val="24"/>
          <w:szCs w:val="24"/>
          <w:shd w:val="clear" w:color="auto" w:fill="FBFBFB"/>
          <w:lang w:val="az-Latn-AZ"/>
        </w:rPr>
      </w:pPr>
      <w:r w:rsidRPr="00340FD2">
        <w:rPr>
          <w:rFonts w:ascii="Times" w:hAnsi="Times" w:cs="Times New Roman"/>
          <w:sz w:val="24"/>
          <w:szCs w:val="24"/>
          <w:lang w:val="az-Latn-AZ"/>
        </w:rPr>
        <w:t>Həmin tarixdə qəbul edilmiş aşağıdakı qərarı elan edir</w:t>
      </w:r>
      <w:r w:rsidR="0020635F" w:rsidRPr="00340FD2">
        <w:rPr>
          <w:rFonts w:ascii="Times" w:hAnsi="Times" w:cs="Times New Roman"/>
          <w:iCs/>
          <w:color w:val="000000" w:themeColor="text1"/>
          <w:sz w:val="24"/>
          <w:szCs w:val="24"/>
          <w:shd w:val="clear" w:color="auto" w:fill="FBFBFB"/>
          <w:lang w:val="az-Latn-AZ"/>
        </w:rPr>
        <w:t>:</w:t>
      </w:r>
    </w:p>
    <w:p w14:paraId="64AD2EB2" w14:textId="77777777" w:rsidR="00F11057" w:rsidRPr="00340FD2" w:rsidRDefault="00F11057" w:rsidP="001D177C">
      <w:pPr>
        <w:spacing w:after="0" w:line="240" w:lineRule="auto"/>
        <w:jc w:val="both"/>
        <w:rPr>
          <w:rFonts w:ascii="Times" w:hAnsi="Times" w:cs="Times New Roman"/>
          <w:iCs/>
          <w:color w:val="000000" w:themeColor="text1"/>
          <w:sz w:val="24"/>
          <w:szCs w:val="24"/>
          <w:shd w:val="clear" w:color="auto" w:fill="FBFBFB"/>
          <w:lang w:val="az-Latn-AZ"/>
        </w:rPr>
      </w:pPr>
    </w:p>
    <w:p w14:paraId="62E54CC3" w14:textId="77777777" w:rsidR="0020635F" w:rsidRPr="00340FD2" w:rsidRDefault="00B91B09" w:rsidP="001D177C">
      <w:pPr>
        <w:spacing w:after="0" w:line="240" w:lineRule="auto"/>
        <w:ind w:left="708"/>
        <w:jc w:val="both"/>
        <w:rPr>
          <w:rFonts w:ascii="Times" w:hAnsi="Times" w:cs="Times New Roman"/>
          <w:iCs/>
          <w:color w:val="000000" w:themeColor="text1"/>
          <w:sz w:val="28"/>
          <w:szCs w:val="28"/>
          <w:shd w:val="clear" w:color="auto" w:fill="FBFBFB"/>
          <w:lang w:val="az-Latn-AZ"/>
        </w:rPr>
      </w:pPr>
      <w:r w:rsidRPr="00340FD2">
        <w:rPr>
          <w:rFonts w:ascii="Times" w:hAnsi="Times" w:cs="Times New Roman"/>
          <w:iCs/>
          <w:color w:val="000000" w:themeColor="text1"/>
          <w:sz w:val="28"/>
          <w:szCs w:val="28"/>
          <w:shd w:val="clear" w:color="auto" w:fill="FBFBFB"/>
          <w:lang w:val="az-Latn-AZ"/>
        </w:rPr>
        <w:t>PROSEDUR</w:t>
      </w:r>
    </w:p>
    <w:p w14:paraId="11BEB679" w14:textId="77777777" w:rsidR="0020635F" w:rsidRPr="00340FD2" w:rsidRDefault="0069512F" w:rsidP="001D177C">
      <w:pPr>
        <w:spacing w:after="0" w:line="240" w:lineRule="auto"/>
        <w:ind w:firstLine="708"/>
        <w:jc w:val="both"/>
        <w:rPr>
          <w:rFonts w:ascii="Times" w:hAnsi="Times" w:cs="Times New Roman"/>
          <w:iCs/>
          <w:sz w:val="24"/>
          <w:szCs w:val="24"/>
          <w:shd w:val="clear" w:color="auto" w:fill="FBFBFB"/>
          <w:lang w:val="az-Latn-AZ"/>
        </w:rPr>
      </w:pPr>
      <w:r w:rsidRPr="00340FD2">
        <w:rPr>
          <w:rFonts w:ascii="Times" w:hAnsi="Times" w:cs="Times New Roman"/>
          <w:sz w:val="24"/>
          <w:szCs w:val="24"/>
          <w:shd w:val="clear" w:color="auto" w:fill="FBFBFB"/>
          <w:lang w:val="az-Latn-AZ"/>
        </w:rPr>
        <w:t xml:space="preserve">1. «İnsan hüquqlarının və əsas azadlıqların müdafiəsi haqqında» Konvensiyanın </w:t>
      </w:r>
      <w:r w:rsidR="007C5D0E" w:rsidRPr="00340FD2">
        <w:rPr>
          <w:rFonts w:ascii="Times" w:hAnsi="Times" w:cs="Times New Roman"/>
          <w:sz w:val="24"/>
          <w:szCs w:val="24"/>
          <w:shd w:val="clear" w:color="auto" w:fill="FBFBFB"/>
          <w:lang w:val="az-Latn-AZ"/>
        </w:rPr>
        <w:t xml:space="preserve">(“Konvensiya”) </w:t>
      </w:r>
      <w:r w:rsidRPr="00340FD2">
        <w:rPr>
          <w:rFonts w:ascii="Times" w:hAnsi="Times" w:cs="Times New Roman"/>
          <w:sz w:val="24"/>
          <w:szCs w:val="24"/>
          <w:shd w:val="clear" w:color="auto" w:fill="FBFBFB"/>
          <w:lang w:val="az-Latn-AZ"/>
        </w:rPr>
        <w:t>34-cü maddəsinə əsasən, Azərbaycan Respublikasının vətəndaşı olan cənab Bə</w:t>
      </w:r>
      <w:r w:rsidR="00D3599A" w:rsidRPr="00340FD2">
        <w:rPr>
          <w:rFonts w:ascii="Times" w:hAnsi="Times" w:cs="Times New Roman"/>
          <w:sz w:val="24"/>
          <w:szCs w:val="24"/>
          <w:shd w:val="clear" w:color="auto" w:fill="FBFBFB"/>
          <w:lang w:val="az-Latn-AZ"/>
        </w:rPr>
        <w:t>ybala Əlibaba oğlu Əbilin (“</w:t>
      </w:r>
      <w:r w:rsidRPr="00340FD2">
        <w:rPr>
          <w:rFonts w:ascii="Times" w:hAnsi="Times" w:cs="Times New Roman"/>
          <w:sz w:val="24"/>
          <w:szCs w:val="24"/>
          <w:shd w:val="clear" w:color="auto" w:fill="FBFBFB"/>
          <w:lang w:val="az-Latn-AZ"/>
        </w:rPr>
        <w:t>ərizə</w:t>
      </w:r>
      <w:r w:rsidR="00D3599A" w:rsidRPr="00340FD2">
        <w:rPr>
          <w:rFonts w:ascii="Times" w:hAnsi="Times" w:cs="Times New Roman"/>
          <w:sz w:val="24"/>
          <w:szCs w:val="24"/>
          <w:shd w:val="clear" w:color="auto" w:fill="FBFBFB"/>
          <w:lang w:val="az-Latn-AZ"/>
        </w:rPr>
        <w:t>çi”</w:t>
      </w:r>
      <w:r w:rsidRPr="00340FD2">
        <w:rPr>
          <w:rFonts w:ascii="Times" w:hAnsi="Times" w:cs="Times New Roman"/>
          <w:sz w:val="24"/>
          <w:szCs w:val="24"/>
          <w:shd w:val="clear" w:color="auto" w:fill="FBFBFB"/>
          <w:lang w:val="az-Latn-AZ"/>
        </w:rPr>
        <w:t xml:space="preserve">) Azərbaycana qarşı verdiyi şikayət üzrə (№ </w:t>
      </w:r>
      <w:r w:rsidRPr="00340FD2">
        <w:rPr>
          <w:rFonts w:ascii="Times" w:hAnsi="Times" w:cs="Times New Roman"/>
          <w:sz w:val="24"/>
          <w:szCs w:val="24"/>
          <w:lang w:val="az-Latn-AZ"/>
        </w:rPr>
        <w:t>8513/11</w:t>
      </w:r>
      <w:r w:rsidRPr="00340FD2">
        <w:rPr>
          <w:rFonts w:ascii="Times" w:hAnsi="Times" w:cs="Times New Roman"/>
          <w:sz w:val="24"/>
          <w:szCs w:val="24"/>
          <w:shd w:val="clear" w:color="auto" w:fill="FBFBFB"/>
          <w:lang w:val="az-Latn-AZ"/>
        </w:rPr>
        <w:t>) iş 5 yanvar 2019-cu ildə</w:t>
      </w:r>
      <w:r w:rsidR="007C5D0E" w:rsidRPr="00340FD2">
        <w:rPr>
          <w:rFonts w:ascii="Times" w:hAnsi="Times" w:cs="Times New Roman"/>
          <w:sz w:val="24"/>
          <w:szCs w:val="24"/>
          <w:shd w:val="clear" w:color="auto" w:fill="FBFBFB"/>
          <w:lang w:val="az-Latn-AZ"/>
        </w:rPr>
        <w:t xml:space="preserve"> başlanıb</w:t>
      </w:r>
      <w:r w:rsidRPr="00340FD2">
        <w:rPr>
          <w:rFonts w:ascii="Times" w:hAnsi="Times" w:cs="Times New Roman"/>
          <w:sz w:val="24"/>
          <w:szCs w:val="24"/>
          <w:shd w:val="clear" w:color="auto" w:fill="FBFBFB"/>
          <w:lang w:val="az-Latn-AZ"/>
        </w:rPr>
        <w:t>.</w:t>
      </w:r>
    </w:p>
    <w:p w14:paraId="5C6B0D6E" w14:textId="77777777" w:rsidR="0020635F" w:rsidRPr="00340FD2" w:rsidRDefault="007C5D0E" w:rsidP="001D177C">
      <w:pPr>
        <w:spacing w:after="0" w:line="240" w:lineRule="auto"/>
        <w:ind w:firstLine="708"/>
        <w:jc w:val="both"/>
        <w:rPr>
          <w:rFonts w:ascii="Times" w:hAnsi="Times" w:cs="Times New Roman"/>
          <w:sz w:val="24"/>
          <w:szCs w:val="24"/>
          <w:shd w:val="clear" w:color="auto" w:fill="FBFBFB"/>
          <w:lang w:val="az-Latn-AZ"/>
        </w:rPr>
      </w:pPr>
      <w:r w:rsidRPr="00340FD2">
        <w:rPr>
          <w:rFonts w:ascii="Times" w:hAnsi="Times" w:cs="Times New Roman"/>
          <w:iCs/>
          <w:color w:val="000000" w:themeColor="text1"/>
          <w:sz w:val="24"/>
          <w:szCs w:val="24"/>
          <w:shd w:val="clear" w:color="auto" w:fill="FBFBFB"/>
          <w:lang w:val="az-Latn-AZ"/>
        </w:rPr>
        <w:t>2.</w:t>
      </w:r>
      <w:r w:rsidRPr="00340FD2">
        <w:rPr>
          <w:rFonts w:ascii="Times" w:hAnsi="Times" w:cs="Times New Roman"/>
          <w:color w:val="7A7A7A"/>
          <w:sz w:val="24"/>
          <w:szCs w:val="24"/>
          <w:shd w:val="clear" w:color="auto" w:fill="FBFBFB"/>
          <w:lang w:val="az-Latn-AZ"/>
        </w:rPr>
        <w:t xml:space="preserve"> </w:t>
      </w:r>
      <w:r w:rsidRPr="00340FD2">
        <w:rPr>
          <w:rFonts w:ascii="Times" w:hAnsi="Times" w:cs="Times New Roman"/>
          <w:sz w:val="24"/>
          <w:szCs w:val="24"/>
          <w:shd w:val="clear" w:color="auto" w:fill="FBFBFB"/>
          <w:lang w:val="az-Latn-AZ"/>
        </w:rPr>
        <w:t xml:space="preserve">Ərizəçini Azərbaycanda </w:t>
      </w:r>
      <w:r w:rsidR="00D3599A" w:rsidRPr="00340FD2">
        <w:rPr>
          <w:rFonts w:ascii="Times" w:hAnsi="Times" w:cs="Times New Roman"/>
          <w:sz w:val="24"/>
          <w:szCs w:val="24"/>
          <w:shd w:val="clear" w:color="auto" w:fill="FBFBFB"/>
          <w:lang w:val="az-Latn-AZ"/>
        </w:rPr>
        <w:t>fəaliyyət göstərən hüquqşünas Cənab</w:t>
      </w:r>
      <w:r w:rsidRPr="00340FD2">
        <w:rPr>
          <w:rFonts w:ascii="Times" w:hAnsi="Times" w:cs="Times New Roman"/>
          <w:sz w:val="24"/>
          <w:szCs w:val="24"/>
          <w:shd w:val="clear" w:color="auto" w:fill="FBFBFB"/>
          <w:lang w:val="az-Latn-AZ"/>
        </w:rPr>
        <w:t xml:space="preserve"> </w:t>
      </w:r>
      <w:r w:rsidR="00D3599A" w:rsidRPr="00340FD2">
        <w:rPr>
          <w:rFonts w:ascii="Times" w:hAnsi="Times" w:cs="Times New Roman"/>
          <w:sz w:val="24"/>
          <w:szCs w:val="24"/>
          <w:shd w:val="clear" w:color="auto" w:fill="FBFBFB"/>
          <w:lang w:val="az-Latn-AZ"/>
        </w:rPr>
        <w:t xml:space="preserve">İ. </w:t>
      </w:r>
      <w:r w:rsidRPr="00340FD2">
        <w:rPr>
          <w:rFonts w:ascii="Times" w:hAnsi="Times" w:cs="Times New Roman"/>
          <w:sz w:val="24"/>
          <w:szCs w:val="24"/>
          <w:shd w:val="clear" w:color="auto" w:fill="FBFBFB"/>
          <w:lang w:val="az-Latn-AZ"/>
        </w:rPr>
        <w:t>Əliyev, Azərbaycan Hökumətini isə</w:t>
      </w:r>
      <w:r w:rsidR="00D3599A" w:rsidRPr="00340FD2">
        <w:rPr>
          <w:rFonts w:ascii="Times" w:hAnsi="Times" w:cs="Times New Roman"/>
          <w:sz w:val="24"/>
          <w:szCs w:val="24"/>
          <w:shd w:val="clear" w:color="auto" w:fill="FBFBFB"/>
          <w:lang w:val="az-Latn-AZ"/>
        </w:rPr>
        <w:t xml:space="preserve"> (“</w:t>
      </w:r>
      <w:r w:rsidRPr="00340FD2">
        <w:rPr>
          <w:rFonts w:ascii="Times" w:hAnsi="Times" w:cs="Times New Roman"/>
          <w:sz w:val="24"/>
          <w:szCs w:val="24"/>
          <w:shd w:val="clear" w:color="auto" w:fill="FBFBFB"/>
          <w:lang w:val="az-Latn-AZ"/>
        </w:rPr>
        <w:t>Hökumə</w:t>
      </w:r>
      <w:r w:rsidR="00D3599A" w:rsidRPr="00340FD2">
        <w:rPr>
          <w:rFonts w:ascii="Times" w:hAnsi="Times" w:cs="Times New Roman"/>
          <w:sz w:val="24"/>
          <w:szCs w:val="24"/>
          <w:shd w:val="clear" w:color="auto" w:fill="FBFBFB"/>
          <w:lang w:val="az-Latn-AZ"/>
        </w:rPr>
        <w:t>t”</w:t>
      </w:r>
      <w:r w:rsidRPr="00340FD2">
        <w:rPr>
          <w:rFonts w:ascii="Times" w:hAnsi="Times" w:cs="Times New Roman"/>
          <w:sz w:val="24"/>
          <w:szCs w:val="24"/>
          <w:shd w:val="clear" w:color="auto" w:fill="FBFBFB"/>
          <w:lang w:val="az-Latn-AZ"/>
        </w:rPr>
        <w:t>) onun nümayəndəsi Ç. Əsgərov təmsil edib.</w:t>
      </w:r>
    </w:p>
    <w:p w14:paraId="11EF2E20" w14:textId="77777777" w:rsidR="00423F6E" w:rsidRPr="00340FD2" w:rsidRDefault="00F03350" w:rsidP="001D177C">
      <w:pPr>
        <w:spacing w:after="0" w:line="240" w:lineRule="auto"/>
        <w:ind w:firstLine="708"/>
        <w:jc w:val="both"/>
        <w:rPr>
          <w:rFonts w:ascii="Times" w:hAnsi="Times" w:cs="Times New Roman"/>
          <w:color w:val="7A7A7A"/>
          <w:sz w:val="24"/>
          <w:szCs w:val="24"/>
          <w:shd w:val="clear" w:color="auto" w:fill="FBFBFB"/>
          <w:lang w:val="az-Latn-AZ"/>
        </w:rPr>
      </w:pPr>
      <w:r w:rsidRPr="00340FD2">
        <w:rPr>
          <w:rFonts w:ascii="Times" w:hAnsi="Times" w:cs="Times New Roman"/>
          <w:sz w:val="24"/>
          <w:szCs w:val="24"/>
          <w:shd w:val="clear" w:color="auto" w:fill="FBFBFB"/>
          <w:lang w:val="az-Latn-AZ"/>
        </w:rPr>
        <w:t xml:space="preserve">3. </w:t>
      </w:r>
      <w:r w:rsidR="00BA5F47" w:rsidRPr="00340FD2">
        <w:rPr>
          <w:rFonts w:ascii="Times" w:hAnsi="Times" w:cs="Times New Roman"/>
          <w:sz w:val="24"/>
          <w:szCs w:val="24"/>
          <w:lang w:val="az-Latn-AZ"/>
        </w:rPr>
        <w:t>Ərizəçi konkret olaraq iddia edib ki, onun Konvensiyanın 1 saylı Protokolunun 3-cü maddəsi ilə təmin olunan seçki hüququ pozulub</w:t>
      </w:r>
      <w:r w:rsidRPr="00340FD2">
        <w:rPr>
          <w:rFonts w:ascii="Times" w:hAnsi="Times" w:cs="Times New Roman"/>
          <w:color w:val="7A7A7A"/>
          <w:sz w:val="24"/>
          <w:szCs w:val="24"/>
          <w:shd w:val="clear" w:color="auto" w:fill="FBFBFB"/>
          <w:lang w:val="az-Latn-AZ"/>
        </w:rPr>
        <w:t>.</w:t>
      </w:r>
    </w:p>
    <w:p w14:paraId="1FC92A17" w14:textId="77777777" w:rsidR="00C74484" w:rsidRPr="00340FD2" w:rsidRDefault="00C74484" w:rsidP="001D177C">
      <w:pPr>
        <w:spacing w:after="0" w:line="240" w:lineRule="auto"/>
        <w:ind w:firstLine="708"/>
        <w:jc w:val="both"/>
        <w:rPr>
          <w:rFonts w:ascii="Times" w:hAnsi="Times" w:cs="Times New Roman"/>
          <w:sz w:val="24"/>
          <w:szCs w:val="24"/>
          <w:shd w:val="clear" w:color="auto" w:fill="FBFBFB"/>
          <w:lang w:val="az-Latn-AZ"/>
        </w:rPr>
      </w:pPr>
      <w:r w:rsidRPr="00340FD2">
        <w:rPr>
          <w:rFonts w:ascii="Times" w:hAnsi="Times" w:cs="Times New Roman"/>
          <w:sz w:val="24"/>
          <w:szCs w:val="24"/>
          <w:shd w:val="clear" w:color="auto" w:fill="FBFBFB"/>
          <w:lang w:val="az-Latn-AZ"/>
        </w:rPr>
        <w:t>4.</w:t>
      </w:r>
      <w:r w:rsidR="00901579" w:rsidRPr="00340FD2">
        <w:rPr>
          <w:rFonts w:ascii="Times" w:hAnsi="Times" w:cs="Times New Roman"/>
          <w:sz w:val="24"/>
          <w:szCs w:val="24"/>
          <w:shd w:val="clear" w:color="auto" w:fill="FBFBFB"/>
          <w:lang w:val="az-Latn-AZ"/>
        </w:rPr>
        <w:t xml:space="preserve"> </w:t>
      </w:r>
      <w:r w:rsidRPr="00340FD2">
        <w:rPr>
          <w:rFonts w:ascii="Times" w:hAnsi="Times" w:cs="Times New Roman"/>
          <w:sz w:val="24"/>
          <w:szCs w:val="24"/>
          <w:shd w:val="clear" w:color="auto" w:fill="FBFBFB"/>
          <w:lang w:val="az-Latn-AZ"/>
        </w:rPr>
        <w:t xml:space="preserve">26 avqust 2014-cu il tarixində </w:t>
      </w:r>
      <w:r w:rsidR="00B1157E" w:rsidRPr="00340FD2">
        <w:rPr>
          <w:rFonts w:ascii="Times" w:hAnsi="Times" w:cs="Times New Roman"/>
          <w:sz w:val="24"/>
          <w:szCs w:val="24"/>
          <w:shd w:val="clear" w:color="auto" w:fill="FBFBFB"/>
          <w:lang w:val="az-Latn-AZ"/>
        </w:rPr>
        <w:t xml:space="preserve">hökümətə </w:t>
      </w:r>
      <w:r w:rsidR="00BA5F47" w:rsidRPr="00340FD2">
        <w:rPr>
          <w:rFonts w:ascii="Times" w:hAnsi="Times" w:cs="Times New Roman"/>
          <w:sz w:val="24"/>
          <w:szCs w:val="24"/>
          <w:shd w:val="clear" w:color="auto" w:fill="FBFBFB"/>
          <w:lang w:val="az-Latn-AZ"/>
        </w:rPr>
        <w:t>şikayət barədə</w:t>
      </w:r>
      <w:r w:rsidRPr="00340FD2">
        <w:rPr>
          <w:rFonts w:ascii="Times" w:hAnsi="Times" w:cs="Times New Roman"/>
          <w:sz w:val="24"/>
          <w:szCs w:val="24"/>
          <w:shd w:val="clear" w:color="auto" w:fill="FBFBFB"/>
          <w:lang w:val="az-Latn-AZ"/>
        </w:rPr>
        <w:t xml:space="preserve"> </w:t>
      </w:r>
      <w:r w:rsidR="00BA5F47" w:rsidRPr="00340FD2">
        <w:rPr>
          <w:rFonts w:ascii="Times" w:hAnsi="Times" w:cs="Times New Roman"/>
          <w:sz w:val="24"/>
          <w:szCs w:val="24"/>
          <w:shd w:val="clear" w:color="auto" w:fill="FBFBFB"/>
          <w:lang w:val="az-Latn-AZ"/>
        </w:rPr>
        <w:t xml:space="preserve">məlumat </w:t>
      </w:r>
      <w:r w:rsidRPr="00340FD2">
        <w:rPr>
          <w:rFonts w:ascii="Times" w:hAnsi="Times" w:cs="Times New Roman"/>
          <w:sz w:val="24"/>
          <w:szCs w:val="24"/>
          <w:shd w:val="clear" w:color="auto" w:fill="FBFBFB"/>
          <w:lang w:val="az-Latn-AZ"/>
        </w:rPr>
        <w:t>veril</w:t>
      </w:r>
      <w:r w:rsidR="00BA5F47" w:rsidRPr="00340FD2">
        <w:rPr>
          <w:rFonts w:ascii="Times" w:hAnsi="Times" w:cs="Times New Roman"/>
          <w:sz w:val="24"/>
          <w:szCs w:val="24"/>
          <w:shd w:val="clear" w:color="auto" w:fill="FBFBFB"/>
          <w:lang w:val="az-Latn-AZ"/>
        </w:rPr>
        <w:t>ib</w:t>
      </w:r>
      <w:r w:rsidRPr="00340FD2">
        <w:rPr>
          <w:rFonts w:ascii="Times" w:hAnsi="Times" w:cs="Times New Roman"/>
          <w:sz w:val="24"/>
          <w:szCs w:val="24"/>
          <w:shd w:val="clear" w:color="auto" w:fill="FBFBFB"/>
          <w:lang w:val="az-Latn-AZ"/>
        </w:rPr>
        <w:t xml:space="preserve">. Hər iki tərəf ərizənin qəbuledilənliyi və mahiyyəti ilə bağlı </w:t>
      </w:r>
      <w:r w:rsidR="000A02C0" w:rsidRPr="00340FD2">
        <w:rPr>
          <w:rFonts w:ascii="Times" w:hAnsi="Times" w:cs="Times New Roman"/>
          <w:sz w:val="24"/>
          <w:szCs w:val="24"/>
          <w:shd w:val="clear" w:color="auto" w:fill="FBFBFB"/>
          <w:lang w:val="az-Latn-AZ"/>
        </w:rPr>
        <w:t>yazılı müşahidələrini</w:t>
      </w:r>
      <w:r w:rsidR="00901579" w:rsidRPr="00340FD2">
        <w:rPr>
          <w:rFonts w:ascii="Times" w:hAnsi="Times" w:cs="Times New Roman"/>
          <w:sz w:val="24"/>
          <w:szCs w:val="24"/>
          <w:shd w:val="clear" w:color="auto" w:fill="FBFBFB"/>
          <w:lang w:val="az-Latn-AZ"/>
        </w:rPr>
        <w:t xml:space="preserve"> </w:t>
      </w:r>
      <w:r w:rsidR="000A02C0" w:rsidRPr="00340FD2">
        <w:rPr>
          <w:rFonts w:ascii="Times" w:hAnsi="Times" w:cs="Times New Roman"/>
          <w:sz w:val="24"/>
          <w:szCs w:val="24"/>
          <w:shd w:val="clear" w:color="auto" w:fill="FBFBFB"/>
          <w:lang w:val="az-Latn-AZ"/>
        </w:rPr>
        <w:t>m</w:t>
      </w:r>
      <w:r w:rsidRPr="00340FD2">
        <w:rPr>
          <w:rFonts w:ascii="Times" w:hAnsi="Times" w:cs="Times New Roman"/>
          <w:sz w:val="24"/>
          <w:szCs w:val="24"/>
          <w:shd w:val="clear" w:color="auto" w:fill="FBFBFB"/>
          <w:lang w:val="az-Latn-AZ"/>
        </w:rPr>
        <w:t>əhkəməyə tə</w:t>
      </w:r>
      <w:r w:rsidR="00B1157E" w:rsidRPr="00340FD2">
        <w:rPr>
          <w:rFonts w:ascii="Times" w:hAnsi="Times" w:cs="Times New Roman"/>
          <w:sz w:val="24"/>
          <w:szCs w:val="24"/>
          <w:shd w:val="clear" w:color="auto" w:fill="FBFBFB"/>
          <w:lang w:val="az-Latn-AZ"/>
        </w:rPr>
        <w:t>qdim e</w:t>
      </w:r>
      <w:r w:rsidRPr="00340FD2">
        <w:rPr>
          <w:rFonts w:ascii="Times" w:hAnsi="Times" w:cs="Times New Roman"/>
          <w:sz w:val="24"/>
          <w:szCs w:val="24"/>
          <w:shd w:val="clear" w:color="auto" w:fill="FBFBFB"/>
          <w:lang w:val="az-Latn-AZ"/>
        </w:rPr>
        <w:t>di</w:t>
      </w:r>
      <w:r w:rsidR="00B1157E" w:rsidRPr="00340FD2">
        <w:rPr>
          <w:rFonts w:ascii="Times" w:hAnsi="Times" w:cs="Times New Roman"/>
          <w:sz w:val="24"/>
          <w:szCs w:val="24"/>
          <w:shd w:val="clear" w:color="auto" w:fill="FBFBFB"/>
          <w:lang w:val="az-Latn-AZ"/>
        </w:rPr>
        <w:t>b</w:t>
      </w:r>
      <w:r w:rsidRPr="00340FD2">
        <w:rPr>
          <w:rFonts w:ascii="Times" w:hAnsi="Times" w:cs="Times New Roman"/>
          <w:sz w:val="24"/>
          <w:szCs w:val="24"/>
          <w:shd w:val="clear" w:color="auto" w:fill="FBFBFB"/>
          <w:lang w:val="az-Latn-AZ"/>
        </w:rPr>
        <w:t>lər.</w:t>
      </w:r>
      <w:r w:rsidR="000A02C0" w:rsidRPr="00340FD2">
        <w:rPr>
          <w:rFonts w:ascii="Times" w:hAnsi="Times" w:cs="Times New Roman"/>
          <w:sz w:val="24"/>
          <w:szCs w:val="24"/>
          <w:shd w:val="clear" w:color="auto" w:fill="FBFBFB"/>
          <w:lang w:val="az-Latn-AZ"/>
        </w:rPr>
        <w:t xml:space="preserve"> Yazılı prosedura üçüncü tərəf kimi qoşulmasına sədr</w:t>
      </w:r>
      <w:r w:rsidR="00B1157E" w:rsidRPr="00340FD2">
        <w:rPr>
          <w:rFonts w:ascii="Times" w:hAnsi="Times" w:cs="Times New Roman"/>
          <w:sz w:val="24"/>
          <w:szCs w:val="24"/>
          <w:shd w:val="clear" w:color="auto" w:fill="FBFBFB"/>
          <w:lang w:val="az-Latn-AZ"/>
        </w:rPr>
        <w:t xml:space="preserve"> </w:t>
      </w:r>
      <w:r w:rsidR="000A02C0" w:rsidRPr="00340FD2">
        <w:rPr>
          <w:rFonts w:ascii="Times" w:hAnsi="Times" w:cs="Times New Roman"/>
          <w:sz w:val="24"/>
          <w:szCs w:val="24"/>
          <w:shd w:val="clear" w:color="auto" w:fill="FBFBFB"/>
          <w:lang w:val="az-Latn-AZ"/>
        </w:rPr>
        <w:t xml:space="preserve">tərəfindən icazə verilmiş Beynəlxalq Hüquqşünaslar </w:t>
      </w:r>
      <w:r w:rsidR="000A02C0" w:rsidRPr="00340FD2">
        <w:rPr>
          <w:rFonts w:ascii="Times" w:hAnsi="Times" w:cs="Times New Roman"/>
          <w:sz w:val="24"/>
          <w:szCs w:val="24"/>
          <w:shd w:val="clear" w:color="auto" w:fill="FBFBFB"/>
          <w:lang w:val="az-Latn-AZ"/>
        </w:rPr>
        <w:lastRenderedPageBreak/>
        <w:t>Komissiyasının da təqdimatı qə</w:t>
      </w:r>
      <w:r w:rsidR="00B1157E" w:rsidRPr="00340FD2">
        <w:rPr>
          <w:rFonts w:ascii="Times" w:hAnsi="Times" w:cs="Times New Roman"/>
          <w:sz w:val="24"/>
          <w:szCs w:val="24"/>
          <w:shd w:val="clear" w:color="auto" w:fill="FBFBFB"/>
          <w:lang w:val="az-Latn-AZ"/>
        </w:rPr>
        <w:t>bul edilib</w:t>
      </w:r>
      <w:r w:rsidR="000A02C0" w:rsidRPr="00340FD2">
        <w:rPr>
          <w:rFonts w:ascii="Times" w:hAnsi="Times" w:cs="Times New Roman"/>
          <w:sz w:val="24"/>
          <w:szCs w:val="24"/>
          <w:shd w:val="clear" w:color="auto" w:fill="FBFBFB"/>
          <w:lang w:val="az-Latn-AZ"/>
        </w:rPr>
        <w:t xml:space="preserve"> (Konvensiyanın 36.2-ci və Məhkəmə Qaydaların 44.3-cü maddəsi).</w:t>
      </w:r>
    </w:p>
    <w:p w14:paraId="03606B22" w14:textId="77777777" w:rsidR="001D177C" w:rsidRPr="00340FD2" w:rsidRDefault="001D177C" w:rsidP="001D177C">
      <w:pPr>
        <w:spacing w:after="0" w:line="240" w:lineRule="auto"/>
        <w:ind w:firstLine="708"/>
        <w:jc w:val="both"/>
        <w:rPr>
          <w:rFonts w:ascii="Times" w:hAnsi="Times" w:cs="Times New Roman"/>
          <w:sz w:val="24"/>
          <w:szCs w:val="24"/>
          <w:shd w:val="clear" w:color="auto" w:fill="FBFBFB"/>
          <w:lang w:val="az-Latn-AZ"/>
        </w:rPr>
      </w:pPr>
    </w:p>
    <w:p w14:paraId="24FAA25D" w14:textId="77777777" w:rsidR="000A02C0" w:rsidRPr="00340FD2" w:rsidRDefault="00B1157E" w:rsidP="001D177C">
      <w:pPr>
        <w:spacing w:after="0" w:line="240" w:lineRule="auto"/>
        <w:ind w:firstLine="708"/>
        <w:jc w:val="both"/>
        <w:rPr>
          <w:rFonts w:ascii="Times" w:hAnsi="Times" w:cs="Times New Roman"/>
          <w:sz w:val="28"/>
          <w:szCs w:val="36"/>
          <w:shd w:val="clear" w:color="auto" w:fill="FBFBFB"/>
          <w:lang w:val="az-Latn-AZ"/>
        </w:rPr>
      </w:pPr>
      <w:r w:rsidRPr="00340FD2">
        <w:rPr>
          <w:rFonts w:ascii="Times" w:hAnsi="Times" w:cs="Times New Roman"/>
          <w:sz w:val="28"/>
          <w:szCs w:val="36"/>
          <w:shd w:val="clear" w:color="auto" w:fill="FBFBFB"/>
          <w:lang w:val="az-Latn-AZ"/>
        </w:rPr>
        <w:t>FAKTLAR</w:t>
      </w:r>
    </w:p>
    <w:p w14:paraId="3E33874D" w14:textId="77777777" w:rsidR="001D177C" w:rsidRPr="00340FD2" w:rsidRDefault="001D177C" w:rsidP="001D177C">
      <w:pPr>
        <w:spacing w:after="0" w:line="240" w:lineRule="auto"/>
        <w:ind w:firstLine="708"/>
        <w:jc w:val="both"/>
        <w:rPr>
          <w:rFonts w:ascii="Times" w:hAnsi="Times" w:cs="Times New Roman"/>
          <w:sz w:val="28"/>
          <w:szCs w:val="36"/>
          <w:shd w:val="clear" w:color="auto" w:fill="FBFBFB"/>
          <w:lang w:val="az-Latn-AZ"/>
        </w:rPr>
      </w:pPr>
    </w:p>
    <w:p w14:paraId="59DA73AE" w14:textId="77777777" w:rsidR="00B1157E" w:rsidRPr="00340FD2" w:rsidRDefault="00B1157E" w:rsidP="001D177C">
      <w:pPr>
        <w:spacing w:after="0" w:line="240" w:lineRule="auto"/>
        <w:ind w:firstLine="708"/>
        <w:jc w:val="both"/>
        <w:rPr>
          <w:rFonts w:ascii="Times" w:hAnsi="Times" w:cs="Times New Roman"/>
          <w:sz w:val="24"/>
          <w:szCs w:val="24"/>
          <w:shd w:val="clear" w:color="auto" w:fill="FBFBFB"/>
          <w:lang w:val="az-Latn-AZ"/>
        </w:rPr>
      </w:pPr>
      <w:r w:rsidRPr="00340FD2">
        <w:rPr>
          <w:rFonts w:ascii="Times" w:hAnsi="Times" w:cs="Times New Roman"/>
          <w:sz w:val="24"/>
          <w:szCs w:val="24"/>
          <w:shd w:val="clear" w:color="auto" w:fill="FBFBFB"/>
          <w:lang w:val="az-Latn-AZ"/>
        </w:rPr>
        <w:t>I. İŞİN HALLARI</w:t>
      </w:r>
    </w:p>
    <w:p w14:paraId="2C94CAD4" w14:textId="77777777" w:rsidR="00901579" w:rsidRPr="00340FD2" w:rsidRDefault="00901579" w:rsidP="001D177C">
      <w:pPr>
        <w:spacing w:after="0" w:line="240" w:lineRule="auto"/>
        <w:ind w:firstLine="708"/>
        <w:jc w:val="both"/>
        <w:rPr>
          <w:rFonts w:ascii="Times" w:hAnsi="Times" w:cs="Times New Roman"/>
          <w:sz w:val="24"/>
          <w:szCs w:val="24"/>
          <w:shd w:val="clear" w:color="auto" w:fill="FBFBFB"/>
          <w:lang w:val="az-Latn-AZ"/>
        </w:rPr>
      </w:pPr>
    </w:p>
    <w:p w14:paraId="63360114" w14:textId="77777777" w:rsidR="000A02C0" w:rsidRPr="00340FD2" w:rsidRDefault="000A02C0" w:rsidP="001D177C">
      <w:pPr>
        <w:spacing w:after="0" w:line="240" w:lineRule="auto"/>
        <w:ind w:firstLine="708"/>
        <w:jc w:val="both"/>
        <w:rPr>
          <w:rFonts w:ascii="Times" w:hAnsi="Times" w:cs="Times New Roman"/>
          <w:sz w:val="24"/>
          <w:szCs w:val="24"/>
          <w:shd w:val="clear" w:color="auto" w:fill="FBFBFB"/>
          <w:lang w:val="az-Latn-AZ"/>
        </w:rPr>
      </w:pPr>
      <w:r w:rsidRPr="00340FD2">
        <w:rPr>
          <w:rFonts w:ascii="Times" w:hAnsi="Times" w:cs="Times New Roman"/>
          <w:sz w:val="24"/>
          <w:szCs w:val="24"/>
          <w:shd w:val="clear" w:color="auto" w:fill="FBFBFB"/>
          <w:lang w:val="az-Latn-AZ"/>
        </w:rPr>
        <w:t>5. Ərizəçi 1952-ci ildə doğulub və Bakıda yaşayır.</w:t>
      </w:r>
    </w:p>
    <w:p w14:paraId="29D442D8" w14:textId="77777777" w:rsidR="00FA51A7" w:rsidRPr="00340FD2" w:rsidRDefault="000A02C0" w:rsidP="001D177C">
      <w:pPr>
        <w:spacing w:after="0" w:line="240" w:lineRule="auto"/>
        <w:ind w:firstLine="708"/>
        <w:jc w:val="both"/>
        <w:rPr>
          <w:rFonts w:ascii="Times" w:hAnsi="Times" w:cs="Times New Roman"/>
          <w:sz w:val="24"/>
          <w:szCs w:val="24"/>
          <w:shd w:val="clear" w:color="auto" w:fill="FBFBFB"/>
          <w:lang w:val="az-Latn-AZ"/>
        </w:rPr>
      </w:pPr>
      <w:r w:rsidRPr="00340FD2">
        <w:rPr>
          <w:rFonts w:ascii="Times" w:hAnsi="Times" w:cs="Times New Roman"/>
          <w:sz w:val="24"/>
          <w:szCs w:val="24"/>
          <w:shd w:val="clear" w:color="auto" w:fill="FBFBFB"/>
          <w:lang w:val="az-Latn-AZ"/>
        </w:rPr>
        <w:t>6. Ərizəçi</w:t>
      </w:r>
      <w:r w:rsidR="00B1157E" w:rsidRPr="00340FD2">
        <w:rPr>
          <w:rFonts w:ascii="Times" w:hAnsi="Times" w:cs="Times New Roman"/>
          <w:sz w:val="24"/>
          <w:szCs w:val="24"/>
          <w:shd w:val="clear" w:color="auto" w:fill="FBFBFB"/>
          <w:lang w:val="az-Latn-AZ"/>
        </w:rPr>
        <w:t xml:space="preserve"> </w:t>
      </w:r>
      <w:r w:rsidRPr="00340FD2">
        <w:rPr>
          <w:rFonts w:ascii="Times" w:hAnsi="Times" w:cs="Times New Roman"/>
          <w:sz w:val="24"/>
          <w:szCs w:val="24"/>
          <w:shd w:val="clear" w:color="auto" w:fill="FBFBFB"/>
          <w:lang w:val="az-Latn-AZ"/>
        </w:rPr>
        <w:t>7 noyabr 2010-cu ildə keçirilən parlament seçkilərində</w:t>
      </w:r>
      <w:r w:rsidR="00EA33C9" w:rsidRPr="00340FD2">
        <w:rPr>
          <w:rFonts w:ascii="Times" w:hAnsi="Times" w:cs="Times New Roman"/>
          <w:sz w:val="24"/>
          <w:szCs w:val="24"/>
          <w:shd w:val="clear" w:color="auto" w:fill="FBFBFB"/>
          <w:lang w:val="az-Latn-AZ"/>
        </w:rPr>
        <w:t xml:space="preserve"> </w:t>
      </w:r>
      <w:r w:rsidR="00B1157E" w:rsidRPr="00340FD2">
        <w:rPr>
          <w:rFonts w:ascii="Times" w:hAnsi="Times" w:cs="Times New Roman"/>
          <w:sz w:val="24"/>
          <w:szCs w:val="24"/>
          <w:shd w:val="clear" w:color="auto" w:fill="FBFBFB"/>
          <w:lang w:val="az-Latn-AZ"/>
        </w:rPr>
        <w:t xml:space="preserve">Xalq Cəbhəsi partiyası  tərəfindən </w:t>
      </w:r>
      <w:r w:rsidR="00EA33C9" w:rsidRPr="00340FD2">
        <w:rPr>
          <w:rFonts w:ascii="Times" w:hAnsi="Times" w:cs="Times New Roman"/>
          <w:sz w:val="24"/>
          <w:szCs w:val="24"/>
          <w:shd w:val="clear" w:color="auto" w:fill="FBFBFB"/>
          <w:lang w:val="az-Latn-AZ"/>
        </w:rPr>
        <w:t>namizəd kimi irəli sürül</w:t>
      </w:r>
      <w:r w:rsidR="00901579" w:rsidRPr="00340FD2">
        <w:rPr>
          <w:rFonts w:ascii="Times" w:hAnsi="Times" w:cs="Times New Roman"/>
          <w:sz w:val="24"/>
          <w:szCs w:val="24"/>
          <w:shd w:val="clear" w:color="auto" w:fill="FBFBFB"/>
          <w:lang w:val="az-Latn-AZ"/>
        </w:rPr>
        <w:t>müşdür</w:t>
      </w:r>
      <w:r w:rsidR="00EA33C9" w:rsidRPr="00340FD2">
        <w:rPr>
          <w:rFonts w:ascii="Times" w:hAnsi="Times" w:cs="Times New Roman"/>
          <w:sz w:val="24"/>
          <w:szCs w:val="24"/>
          <w:shd w:val="clear" w:color="auto" w:fill="FBFBFB"/>
          <w:lang w:val="az-Latn-AZ"/>
        </w:rPr>
        <w:t xml:space="preserve">. Təxminən oktyabr ayının əvvəli ərizəçi 11 saylı Qaradağ seçki dairəsindən namizədliyinin qeydə alınması üçün Dairə Seçki Komissiyasına </w:t>
      </w:r>
      <w:r w:rsidR="00E6430E" w:rsidRPr="00340FD2">
        <w:rPr>
          <w:rFonts w:ascii="Times" w:hAnsi="Times" w:cs="Times New Roman"/>
          <w:sz w:val="24"/>
          <w:szCs w:val="24"/>
          <w:shd w:val="clear" w:color="auto" w:fill="FBFBFB"/>
          <w:lang w:val="az-Latn-AZ"/>
        </w:rPr>
        <w:t xml:space="preserve">(“DSK”) </w:t>
      </w:r>
      <w:r w:rsidR="00EA33C9" w:rsidRPr="00340FD2">
        <w:rPr>
          <w:rFonts w:ascii="Times" w:hAnsi="Times" w:cs="Times New Roman"/>
          <w:sz w:val="24"/>
          <w:szCs w:val="24"/>
          <w:shd w:val="clear" w:color="auto" w:fill="FBFBFB"/>
          <w:lang w:val="az-Latn-AZ"/>
        </w:rPr>
        <w:t>müraciət edib və 5 oktyabr 2010-cu il tarixində onun namizədliyi DSK tərəfindən qeydə alınıb.</w:t>
      </w:r>
    </w:p>
    <w:p w14:paraId="4F15257F" w14:textId="77777777" w:rsidR="00901579" w:rsidRPr="00340FD2" w:rsidRDefault="00901579" w:rsidP="001D177C">
      <w:pPr>
        <w:spacing w:after="0" w:line="240" w:lineRule="auto"/>
        <w:ind w:firstLine="708"/>
        <w:jc w:val="both"/>
        <w:rPr>
          <w:rFonts w:ascii="Times" w:hAnsi="Times" w:cs="Times New Roman"/>
          <w:sz w:val="24"/>
          <w:szCs w:val="24"/>
          <w:shd w:val="clear" w:color="auto" w:fill="FBFBFB"/>
          <w:lang w:val="az-Latn-AZ"/>
        </w:rPr>
      </w:pPr>
    </w:p>
    <w:p w14:paraId="794C487C" w14:textId="77777777" w:rsidR="000A02C0" w:rsidRPr="00340FD2" w:rsidRDefault="00FA51A7" w:rsidP="001D177C">
      <w:pPr>
        <w:pStyle w:val="ListParagraph"/>
        <w:numPr>
          <w:ilvl w:val="0"/>
          <w:numId w:val="10"/>
        </w:numPr>
        <w:spacing w:after="0" w:line="240" w:lineRule="auto"/>
        <w:jc w:val="both"/>
        <w:rPr>
          <w:rFonts w:ascii="Times" w:hAnsi="Times" w:cs="Times New Roman"/>
          <w:b/>
          <w:sz w:val="24"/>
          <w:szCs w:val="24"/>
          <w:shd w:val="clear" w:color="auto" w:fill="FBFBFB"/>
          <w:lang w:val="az-Latn-AZ"/>
        </w:rPr>
      </w:pPr>
      <w:r w:rsidRPr="00340FD2">
        <w:rPr>
          <w:rFonts w:ascii="Times" w:hAnsi="Times" w:cs="Times New Roman"/>
          <w:b/>
          <w:sz w:val="24"/>
          <w:szCs w:val="24"/>
          <w:shd w:val="clear" w:color="auto" w:fill="FBFBFB"/>
          <w:lang w:val="az-Latn-AZ"/>
        </w:rPr>
        <w:t xml:space="preserve">Qızıldaşda baş verən insident və hadisə </w:t>
      </w:r>
      <w:r w:rsidR="002E3817" w:rsidRPr="00340FD2">
        <w:rPr>
          <w:rFonts w:ascii="Times" w:hAnsi="Times" w:cs="Times New Roman"/>
          <w:b/>
          <w:sz w:val="24"/>
          <w:szCs w:val="24"/>
          <w:shd w:val="clear" w:color="auto" w:fill="FBFBFB"/>
          <w:lang w:val="az-Latn-AZ"/>
        </w:rPr>
        <w:t xml:space="preserve">ilə bağlı araşdırma </w:t>
      </w:r>
    </w:p>
    <w:p w14:paraId="7E85A498" w14:textId="77777777" w:rsidR="001D177C" w:rsidRPr="00340FD2" w:rsidRDefault="001D177C" w:rsidP="001D177C">
      <w:pPr>
        <w:pStyle w:val="ListParagraph"/>
        <w:spacing w:after="0" w:line="240" w:lineRule="auto"/>
        <w:ind w:left="1060"/>
        <w:jc w:val="both"/>
        <w:rPr>
          <w:rFonts w:ascii="Times" w:hAnsi="Times" w:cs="Times New Roman"/>
          <w:b/>
          <w:sz w:val="24"/>
          <w:szCs w:val="24"/>
          <w:shd w:val="clear" w:color="auto" w:fill="FBFBFB"/>
          <w:lang w:val="az-Latn-AZ"/>
        </w:rPr>
      </w:pPr>
    </w:p>
    <w:p w14:paraId="68085C9E" w14:textId="77777777" w:rsidR="001D1414" w:rsidRPr="00340FD2" w:rsidRDefault="001D1414" w:rsidP="001D177C">
      <w:pPr>
        <w:spacing w:after="0" w:line="240" w:lineRule="auto"/>
        <w:ind w:firstLine="708"/>
        <w:jc w:val="both"/>
        <w:rPr>
          <w:rFonts w:ascii="Times" w:hAnsi="Times" w:cs="Times New Roman"/>
          <w:sz w:val="24"/>
          <w:szCs w:val="24"/>
          <w:shd w:val="clear" w:color="auto" w:fill="FBFBFB"/>
          <w:lang w:val="az-Latn-AZ"/>
        </w:rPr>
      </w:pPr>
      <w:r w:rsidRPr="00340FD2">
        <w:rPr>
          <w:rFonts w:ascii="Times" w:hAnsi="Times" w:cs="Times New Roman"/>
          <w:sz w:val="24"/>
          <w:szCs w:val="24"/>
          <w:shd w:val="clear" w:color="auto" w:fill="FBFBFB"/>
          <w:lang w:val="az-Latn-AZ"/>
        </w:rPr>
        <w:t xml:space="preserve">7. </w:t>
      </w:r>
      <w:r w:rsidR="006B6C93" w:rsidRPr="00340FD2">
        <w:rPr>
          <w:rFonts w:ascii="Times" w:hAnsi="Times" w:cs="Times New Roman"/>
          <w:sz w:val="24"/>
          <w:szCs w:val="24"/>
          <w:shd w:val="clear" w:color="auto" w:fill="FBFBFB"/>
          <w:lang w:val="az-Latn-AZ"/>
        </w:rPr>
        <w:t>4 Oktyabr 2010-cu ildə namizədliyinin qeydiyyata alınması gözlənilərkən üzərində  ərizəçinin fotoları, tə</w:t>
      </w:r>
      <w:r w:rsidR="002E3817" w:rsidRPr="00340FD2">
        <w:rPr>
          <w:rFonts w:ascii="Times" w:hAnsi="Times" w:cs="Times New Roman"/>
          <w:sz w:val="24"/>
          <w:szCs w:val="24"/>
          <w:shd w:val="clear" w:color="auto" w:fill="FBFBFB"/>
          <w:lang w:val="az-Latn-AZ"/>
        </w:rPr>
        <w:t>rcümeyi halı</w:t>
      </w:r>
      <w:r w:rsidR="006B6C93" w:rsidRPr="00340FD2">
        <w:rPr>
          <w:rFonts w:ascii="Times" w:hAnsi="Times" w:cs="Times New Roman"/>
          <w:sz w:val="24"/>
          <w:szCs w:val="24"/>
          <w:shd w:val="clear" w:color="auto" w:fill="FBFBFB"/>
          <w:lang w:val="az-Latn-AZ"/>
        </w:rPr>
        <w:t xml:space="preserve"> və seçki platforması olduğu iddia edilən mətn olan plakatlar </w:t>
      </w:r>
      <w:r w:rsidR="002E3817" w:rsidRPr="00340FD2">
        <w:rPr>
          <w:rFonts w:ascii="Times" w:hAnsi="Times" w:cs="Times New Roman"/>
          <w:sz w:val="24"/>
          <w:szCs w:val="24"/>
          <w:shd w:val="clear" w:color="auto" w:fill="FBFBFB"/>
          <w:lang w:val="az-Latn-AZ"/>
        </w:rPr>
        <w:t xml:space="preserve"> </w:t>
      </w:r>
      <w:r w:rsidR="006B6C93" w:rsidRPr="00340FD2">
        <w:rPr>
          <w:rFonts w:ascii="Times" w:hAnsi="Times" w:cs="Times New Roman"/>
          <w:sz w:val="24"/>
          <w:szCs w:val="24"/>
          <w:shd w:val="clear" w:color="auto" w:fill="FBFBFB"/>
          <w:lang w:val="az-Latn-AZ"/>
        </w:rPr>
        <w:t xml:space="preserve">Qaradağ rayon Qızıldaş qəsəbəsində müxtəlif binalarının divarlarından asılıb. </w:t>
      </w:r>
      <w:r w:rsidRPr="00340FD2">
        <w:rPr>
          <w:rFonts w:ascii="Times" w:hAnsi="Times" w:cs="Times New Roman"/>
          <w:sz w:val="24"/>
          <w:szCs w:val="24"/>
          <w:shd w:val="clear" w:color="auto" w:fill="FBFBFB"/>
          <w:lang w:val="az-Latn-AZ"/>
        </w:rPr>
        <w:t>Ərizəçinin bildirdiyinə görə plakatlar onun özü və</w:t>
      </w:r>
      <w:r w:rsidR="002E3817" w:rsidRPr="00340FD2">
        <w:rPr>
          <w:rFonts w:ascii="Times" w:hAnsi="Times" w:cs="Times New Roman"/>
          <w:sz w:val="24"/>
          <w:szCs w:val="24"/>
          <w:shd w:val="clear" w:color="auto" w:fill="FBFBFB"/>
          <w:lang w:val="az-Latn-AZ"/>
        </w:rPr>
        <w:t xml:space="preserve"> ya seçki </w:t>
      </w:r>
      <w:r w:rsidRPr="00340FD2">
        <w:rPr>
          <w:rFonts w:ascii="Times" w:hAnsi="Times" w:cs="Times New Roman"/>
          <w:sz w:val="24"/>
          <w:szCs w:val="24"/>
          <w:shd w:val="clear" w:color="auto" w:fill="FBFBFB"/>
          <w:lang w:val="az-Latn-AZ"/>
        </w:rPr>
        <w:t>heyəti tərəfindən asılmayıb. 2010-cu il parlament seçkilərinin rəsmi təbliğat-tə</w:t>
      </w:r>
      <w:r w:rsidR="002E3817" w:rsidRPr="00340FD2">
        <w:rPr>
          <w:rFonts w:ascii="Times" w:hAnsi="Times" w:cs="Times New Roman"/>
          <w:sz w:val="24"/>
          <w:szCs w:val="24"/>
          <w:shd w:val="clear" w:color="auto" w:fill="FBFBFB"/>
          <w:lang w:val="az-Latn-AZ"/>
        </w:rPr>
        <w:t>şviqat dövrünün başlama tarixi</w:t>
      </w:r>
      <w:r w:rsidRPr="00340FD2">
        <w:rPr>
          <w:rFonts w:ascii="Times" w:hAnsi="Times" w:cs="Times New Roman"/>
          <w:sz w:val="24"/>
          <w:szCs w:val="24"/>
          <w:shd w:val="clear" w:color="auto" w:fill="FBFBFB"/>
          <w:lang w:val="az-Latn-AZ"/>
        </w:rPr>
        <w:t xml:space="preserve"> 15 oktyabra tə</w:t>
      </w:r>
      <w:r w:rsidR="002E3817" w:rsidRPr="00340FD2">
        <w:rPr>
          <w:rFonts w:ascii="Times" w:hAnsi="Times" w:cs="Times New Roman"/>
          <w:sz w:val="24"/>
          <w:szCs w:val="24"/>
          <w:shd w:val="clear" w:color="auto" w:fill="FBFBFB"/>
          <w:lang w:val="az-Latn-AZ"/>
        </w:rPr>
        <w:t>y</w:t>
      </w:r>
      <w:r w:rsidRPr="00340FD2">
        <w:rPr>
          <w:rFonts w:ascii="Times" w:hAnsi="Times" w:cs="Times New Roman"/>
          <w:sz w:val="24"/>
          <w:szCs w:val="24"/>
          <w:shd w:val="clear" w:color="auto" w:fill="FBFBFB"/>
          <w:lang w:val="az-Latn-AZ"/>
        </w:rPr>
        <w:t xml:space="preserve">in edilib və Seçki Məcəlləsinin 75.2 maddəsinə əsasən bu tarixdən əvvəl təbliğat-təşviqatla məqul olmaq qadağan edilib. </w:t>
      </w:r>
    </w:p>
    <w:p w14:paraId="23D60DEA" w14:textId="77777777" w:rsidR="00F03350" w:rsidRPr="00340FD2" w:rsidRDefault="001D1414"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shd w:val="clear" w:color="auto" w:fill="FBFBFB"/>
          <w:lang w:val="az-Latn-AZ"/>
        </w:rPr>
        <w:t>8.</w:t>
      </w:r>
      <w:r w:rsidR="002E3817" w:rsidRPr="00340FD2">
        <w:rPr>
          <w:rFonts w:ascii="Times" w:hAnsi="Times" w:cs="Times New Roman"/>
          <w:sz w:val="24"/>
          <w:szCs w:val="24"/>
          <w:shd w:val="clear" w:color="auto" w:fill="FBFBFB"/>
          <w:lang w:val="az-Latn-AZ"/>
        </w:rPr>
        <w:t xml:space="preserve"> </w:t>
      </w:r>
      <w:r w:rsidR="00E62317" w:rsidRPr="00340FD2">
        <w:rPr>
          <w:rFonts w:ascii="Times" w:hAnsi="Times" w:cs="Times New Roman"/>
          <w:sz w:val="24"/>
          <w:szCs w:val="24"/>
          <w:shd w:val="clear" w:color="auto" w:fill="FBFBFB"/>
          <w:lang w:val="az-Latn-AZ"/>
        </w:rPr>
        <w:t>Ərizəçi tərəfindən təqdim edilən sənədlərə əsasən plakatlarda yanlış doğum tarixi, onun partiyada və icra orqanlarında tutduğu vəzifələr haqqında yanlış məlumatlar olub. Həmçinin ərizəçinin təmsil etdiyi siyasi partiyanın adı yanlış verilib. Plakat</w:t>
      </w:r>
      <w:r w:rsidR="002E3817" w:rsidRPr="00340FD2">
        <w:rPr>
          <w:rFonts w:ascii="Times" w:hAnsi="Times" w:cs="Times New Roman"/>
          <w:sz w:val="24"/>
          <w:szCs w:val="24"/>
          <w:shd w:val="clear" w:color="auto" w:fill="FBFBFB"/>
          <w:lang w:val="az-Latn-AZ"/>
        </w:rPr>
        <w:t>lar</w:t>
      </w:r>
      <w:r w:rsidR="00E62317" w:rsidRPr="00340FD2">
        <w:rPr>
          <w:rFonts w:ascii="Times" w:hAnsi="Times" w:cs="Times New Roman"/>
          <w:sz w:val="24"/>
          <w:szCs w:val="24"/>
          <w:shd w:val="clear" w:color="auto" w:fill="FBFBFB"/>
          <w:lang w:val="az-Latn-AZ"/>
        </w:rPr>
        <w:t xml:space="preserve">da </w:t>
      </w:r>
      <w:r w:rsidR="00EC3C22" w:rsidRPr="00340FD2">
        <w:rPr>
          <w:rFonts w:ascii="Times" w:hAnsi="Times" w:cs="Times New Roman"/>
          <w:sz w:val="24"/>
          <w:szCs w:val="24"/>
          <w:shd w:val="clear" w:color="auto" w:fill="FBFBFB"/>
          <w:lang w:val="az-Latn-AZ"/>
        </w:rPr>
        <w:t xml:space="preserve"> çoxsaylı orfoqrafik səhvlərə də yol verilib.</w:t>
      </w:r>
    </w:p>
    <w:p w14:paraId="65E08ECA" w14:textId="77777777" w:rsidR="00EC3C22" w:rsidRPr="00340FD2" w:rsidRDefault="00EC3C22"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9.</w:t>
      </w:r>
      <w:r w:rsidR="002E3817" w:rsidRPr="00340FD2">
        <w:rPr>
          <w:rFonts w:ascii="Times" w:hAnsi="Times" w:cs="Times New Roman"/>
          <w:sz w:val="24"/>
          <w:szCs w:val="24"/>
          <w:lang w:val="az-Latn-AZ"/>
        </w:rPr>
        <w:t xml:space="preserve"> </w:t>
      </w:r>
      <w:r w:rsidRPr="00340FD2">
        <w:rPr>
          <w:rFonts w:ascii="Times" w:hAnsi="Times" w:cs="Times New Roman"/>
          <w:sz w:val="24"/>
          <w:szCs w:val="24"/>
          <w:lang w:val="az-Latn-AZ"/>
        </w:rPr>
        <w:t>Ərizəçi yuxarıda qeyd edilən plakatlar barədə 4 oktyabr səhər saat 8-də məlumat əldə edib. 8:30 da o</w:t>
      </w:r>
      <w:r w:rsidR="00E72F43" w:rsidRPr="00340FD2">
        <w:rPr>
          <w:rFonts w:ascii="Times" w:hAnsi="Times" w:cs="Times New Roman"/>
          <w:sz w:val="24"/>
          <w:szCs w:val="24"/>
          <w:lang w:val="az-Latn-AZ"/>
        </w:rPr>
        <w:t>,</w:t>
      </w:r>
      <w:r w:rsidRPr="00340FD2">
        <w:rPr>
          <w:rFonts w:ascii="Times" w:hAnsi="Times" w:cs="Times New Roman"/>
          <w:sz w:val="24"/>
          <w:szCs w:val="24"/>
          <w:lang w:val="az-Latn-AZ"/>
        </w:rPr>
        <w:t xml:space="preserve"> zəng edərək DSK sədrini plakatlar barədə mə</w:t>
      </w:r>
      <w:r w:rsidR="00BB440D" w:rsidRPr="00340FD2">
        <w:rPr>
          <w:rFonts w:ascii="Times" w:hAnsi="Times" w:cs="Times New Roman"/>
          <w:sz w:val="24"/>
          <w:szCs w:val="24"/>
          <w:lang w:val="az-Latn-AZ"/>
        </w:rPr>
        <w:t>lumatlandırıb, h</w:t>
      </w:r>
      <w:r w:rsidRPr="00340FD2">
        <w:rPr>
          <w:rFonts w:ascii="Times" w:hAnsi="Times" w:cs="Times New Roman"/>
          <w:sz w:val="24"/>
          <w:szCs w:val="24"/>
          <w:lang w:val="az-Latn-AZ"/>
        </w:rPr>
        <w:t>adisə</w:t>
      </w:r>
      <w:r w:rsidR="00BB440D" w:rsidRPr="00340FD2">
        <w:rPr>
          <w:rFonts w:ascii="Times" w:hAnsi="Times" w:cs="Times New Roman"/>
          <w:sz w:val="24"/>
          <w:szCs w:val="24"/>
          <w:lang w:val="az-Latn-AZ"/>
        </w:rPr>
        <w:t xml:space="preserve">nin </w:t>
      </w:r>
      <w:r w:rsidRPr="00340FD2">
        <w:rPr>
          <w:rFonts w:ascii="Times" w:hAnsi="Times" w:cs="Times New Roman"/>
          <w:sz w:val="24"/>
          <w:szCs w:val="24"/>
          <w:lang w:val="az-Latn-AZ"/>
        </w:rPr>
        <w:t>siyasi rəqibləri tərəfindən təşkil edildiyi</w:t>
      </w:r>
      <w:r w:rsidR="00BB440D" w:rsidRPr="00340FD2">
        <w:rPr>
          <w:rFonts w:ascii="Times" w:hAnsi="Times" w:cs="Times New Roman"/>
          <w:sz w:val="24"/>
          <w:szCs w:val="24"/>
          <w:lang w:val="az-Latn-AZ"/>
        </w:rPr>
        <w:t xml:space="preserve">ni və onun namizədliyinə qarşı təxribata cəhd olduğunu şifahi şəkildə bildirərək şikayət edib. Eyni gün ərizəçi sözü gedən seçki plakatlarının saxta olması və çoxsaylı yanlış informasiya daşıdığı haqda yazılı şikayəti DSK-na təqdim edib. </w:t>
      </w:r>
      <w:r w:rsidR="00FF1DEA" w:rsidRPr="00340FD2">
        <w:rPr>
          <w:rFonts w:ascii="Times" w:hAnsi="Times" w:cs="Times New Roman"/>
          <w:sz w:val="24"/>
          <w:szCs w:val="24"/>
          <w:lang w:val="az-Latn-AZ"/>
        </w:rPr>
        <w:t>Ərizəçi DSK-dan “təxribatı” d</w:t>
      </w:r>
      <w:r w:rsidR="00E72F43" w:rsidRPr="00340FD2">
        <w:rPr>
          <w:rFonts w:ascii="Times" w:hAnsi="Times" w:cs="Times New Roman"/>
          <w:sz w:val="24"/>
          <w:szCs w:val="24"/>
          <w:lang w:val="az-Latn-AZ"/>
        </w:rPr>
        <w:t>a</w:t>
      </w:r>
      <w:r w:rsidR="00FF1DEA" w:rsidRPr="00340FD2">
        <w:rPr>
          <w:rFonts w:ascii="Times" w:hAnsi="Times" w:cs="Times New Roman"/>
          <w:sz w:val="24"/>
          <w:szCs w:val="24"/>
          <w:lang w:val="az-Latn-AZ"/>
        </w:rPr>
        <w:t>yandırmaq, və təqsirkarları tapıb məsuliyyətə cəlb etmək üçün ölçü götürülməsini tələb edib.</w:t>
      </w:r>
    </w:p>
    <w:p w14:paraId="72D2D1D7" w14:textId="77777777" w:rsidR="00FF1DEA" w:rsidRPr="00340FD2" w:rsidRDefault="009D6B00"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10.</w:t>
      </w:r>
      <w:r w:rsidR="00901579" w:rsidRPr="00340FD2">
        <w:rPr>
          <w:rFonts w:ascii="Times" w:hAnsi="Times" w:cs="Times New Roman"/>
          <w:sz w:val="24"/>
          <w:szCs w:val="24"/>
          <w:lang w:val="az-Latn-AZ"/>
        </w:rPr>
        <w:t xml:space="preserve"> </w:t>
      </w:r>
      <w:r w:rsidRPr="00340FD2">
        <w:rPr>
          <w:rFonts w:ascii="Times" w:hAnsi="Times" w:cs="Times New Roman"/>
          <w:sz w:val="24"/>
          <w:szCs w:val="24"/>
          <w:lang w:val="az-Latn-AZ"/>
        </w:rPr>
        <w:t>Eyni tarixdə oxşar şikayət ərizəçinin seçki nümayəndəsi tərəfindən  polisə təqdim edilib, lakin bu</w:t>
      </w:r>
      <w:r w:rsidR="00E72F43" w:rsidRPr="00340FD2">
        <w:rPr>
          <w:rFonts w:ascii="Times" w:hAnsi="Times" w:cs="Times New Roman"/>
          <w:sz w:val="24"/>
          <w:szCs w:val="24"/>
          <w:lang w:val="az-Latn-AZ"/>
        </w:rPr>
        <w:t>,</w:t>
      </w:r>
      <w:r w:rsidRPr="00340FD2">
        <w:rPr>
          <w:rFonts w:ascii="Times" w:hAnsi="Times" w:cs="Times New Roman"/>
          <w:sz w:val="24"/>
          <w:szCs w:val="24"/>
          <w:lang w:val="az-Latn-AZ"/>
        </w:rPr>
        <w:t xml:space="preserve"> heç bir fayda  verməyib.</w:t>
      </w:r>
    </w:p>
    <w:p w14:paraId="1CC92BFB" w14:textId="77777777" w:rsidR="00FF1DEA" w:rsidRPr="00340FD2" w:rsidRDefault="009D6B00"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11. Eyni gün Dairə Seçki Komissiyası Qızıldaş qəsəbəsində</w:t>
      </w:r>
      <w:r w:rsidR="00DD3E41" w:rsidRPr="00340FD2">
        <w:rPr>
          <w:rFonts w:ascii="Times" w:hAnsi="Times" w:cs="Times New Roman"/>
          <w:sz w:val="24"/>
          <w:szCs w:val="24"/>
          <w:lang w:val="az-Latn-AZ"/>
        </w:rPr>
        <w:t xml:space="preserve"> </w:t>
      </w:r>
      <w:r w:rsidR="00E72F43" w:rsidRPr="00340FD2">
        <w:rPr>
          <w:rFonts w:ascii="Times" w:hAnsi="Times" w:cs="Times New Roman"/>
          <w:sz w:val="24"/>
          <w:szCs w:val="24"/>
          <w:lang w:val="az-Latn-AZ"/>
        </w:rPr>
        <w:t xml:space="preserve">onun </w:t>
      </w:r>
      <w:r w:rsidR="00DD3E41" w:rsidRPr="00340FD2">
        <w:rPr>
          <w:rFonts w:ascii="Times" w:hAnsi="Times" w:cs="Times New Roman"/>
          <w:sz w:val="24"/>
          <w:szCs w:val="24"/>
          <w:lang w:val="az-Latn-AZ"/>
        </w:rPr>
        <w:t xml:space="preserve">seçki </w:t>
      </w:r>
      <w:r w:rsidRPr="00340FD2">
        <w:rPr>
          <w:rFonts w:ascii="Times" w:hAnsi="Times" w:cs="Times New Roman"/>
          <w:sz w:val="24"/>
          <w:szCs w:val="24"/>
          <w:lang w:val="az-Latn-AZ"/>
        </w:rPr>
        <w:t>platf</w:t>
      </w:r>
      <w:r w:rsidR="00DD3E41" w:rsidRPr="00340FD2">
        <w:rPr>
          <w:rFonts w:ascii="Times" w:hAnsi="Times" w:cs="Times New Roman"/>
          <w:sz w:val="24"/>
          <w:szCs w:val="24"/>
          <w:lang w:val="az-Latn-AZ"/>
        </w:rPr>
        <w:t>ormasının qanunsuz yayılması haqqında</w:t>
      </w:r>
      <w:r w:rsidRPr="00340FD2">
        <w:rPr>
          <w:rFonts w:ascii="Times" w:hAnsi="Times" w:cs="Times New Roman"/>
          <w:sz w:val="24"/>
          <w:szCs w:val="24"/>
          <w:lang w:val="az-Latn-AZ"/>
        </w:rPr>
        <w:t xml:space="preserve"> “vətəndaş şikayətlərinin” daxil olduğu</w:t>
      </w:r>
      <w:r w:rsidR="00DD3E41" w:rsidRPr="00340FD2">
        <w:rPr>
          <w:rFonts w:ascii="Times" w:hAnsi="Times" w:cs="Times New Roman"/>
          <w:sz w:val="24"/>
          <w:szCs w:val="24"/>
          <w:lang w:val="az-Latn-AZ"/>
        </w:rPr>
        <w:t xml:space="preserve"> barədə </w:t>
      </w:r>
      <w:r w:rsidR="00E72F43" w:rsidRPr="00340FD2">
        <w:rPr>
          <w:rFonts w:ascii="Times" w:hAnsi="Times" w:cs="Times New Roman"/>
          <w:sz w:val="24"/>
          <w:szCs w:val="24"/>
          <w:lang w:val="az-Latn-AZ"/>
        </w:rPr>
        <w:t xml:space="preserve">ərizəçini </w:t>
      </w:r>
      <w:r w:rsidR="00DD3E41" w:rsidRPr="00340FD2">
        <w:rPr>
          <w:rFonts w:ascii="Times" w:hAnsi="Times" w:cs="Times New Roman"/>
          <w:sz w:val="24"/>
          <w:szCs w:val="24"/>
          <w:lang w:val="az-Latn-AZ"/>
        </w:rPr>
        <w:t>məktub vasitəsilə məlumatlandırıb. Bununla əlaqədar olaraq</w:t>
      </w:r>
      <w:r w:rsidR="003C5B40" w:rsidRPr="00340FD2">
        <w:rPr>
          <w:rFonts w:ascii="Times" w:hAnsi="Times" w:cs="Times New Roman"/>
          <w:sz w:val="24"/>
          <w:szCs w:val="24"/>
          <w:lang w:val="az-Latn-AZ"/>
        </w:rPr>
        <w:t xml:space="preserve"> ərizəçiyə</w:t>
      </w:r>
      <w:r w:rsidR="00DD3E41" w:rsidRPr="00340FD2">
        <w:rPr>
          <w:rFonts w:ascii="Times" w:hAnsi="Times" w:cs="Times New Roman"/>
          <w:sz w:val="24"/>
          <w:szCs w:val="24"/>
          <w:lang w:val="az-Latn-AZ"/>
        </w:rPr>
        <w:t xml:space="preserve"> DSK-nın 4 oktyabr 2010-cu il qərarı ilə</w:t>
      </w:r>
      <w:r w:rsidR="003C5B40" w:rsidRPr="00340FD2">
        <w:rPr>
          <w:rFonts w:ascii="Times" w:hAnsi="Times" w:cs="Times New Roman"/>
          <w:sz w:val="24"/>
          <w:szCs w:val="24"/>
          <w:lang w:val="az-Latn-AZ"/>
        </w:rPr>
        <w:t xml:space="preserve"> təşviqat kampaniyasını </w:t>
      </w:r>
      <w:r w:rsidR="00DD3E41" w:rsidRPr="00340FD2">
        <w:rPr>
          <w:rFonts w:ascii="Times" w:hAnsi="Times" w:cs="Times New Roman"/>
          <w:sz w:val="24"/>
          <w:szCs w:val="24"/>
          <w:lang w:val="az-Latn-AZ"/>
        </w:rPr>
        <w:t xml:space="preserve"> seçki məcəlləsinin 75.2-ci maddəsinin </w:t>
      </w:r>
      <w:r w:rsidR="003C5B40" w:rsidRPr="00340FD2">
        <w:rPr>
          <w:rFonts w:ascii="Times" w:hAnsi="Times" w:cs="Times New Roman"/>
          <w:sz w:val="24"/>
          <w:szCs w:val="24"/>
          <w:lang w:val="az-Latn-AZ"/>
        </w:rPr>
        <w:t xml:space="preserve">tələblərini pozaraq </w:t>
      </w:r>
      <w:r w:rsidR="003C5B40" w:rsidRPr="00340FD2">
        <w:rPr>
          <w:rFonts w:ascii="Times" w:hAnsi="Times" w:cs="Times New Roman"/>
          <w:sz w:val="24"/>
          <w:szCs w:val="24"/>
          <w:lang w:val="az-Latn-AZ"/>
        </w:rPr>
        <w:lastRenderedPageBreak/>
        <w:t>erkən başladığına görə rəsmi xəbərdarlıq edilməsi barədə məlumat verilib.</w:t>
      </w:r>
      <w:r w:rsidR="00363764" w:rsidRPr="00340FD2">
        <w:rPr>
          <w:rFonts w:ascii="Times" w:hAnsi="Times" w:cs="Times New Roman"/>
          <w:sz w:val="24"/>
          <w:szCs w:val="24"/>
          <w:lang w:val="az-Latn-AZ"/>
        </w:rPr>
        <w:t xml:space="preserve"> </w:t>
      </w:r>
      <w:r w:rsidR="009D6D28" w:rsidRPr="00340FD2">
        <w:rPr>
          <w:rFonts w:ascii="Times" w:hAnsi="Times" w:cs="Times New Roman"/>
          <w:sz w:val="24"/>
          <w:szCs w:val="24"/>
          <w:lang w:val="az-Latn-AZ"/>
        </w:rPr>
        <w:t xml:space="preserve">Ərizəçi qanunsuz təşviqatı dayandırmayacağı halda DSK tərəfindən onun namizədliyinin </w:t>
      </w:r>
      <w:r w:rsidR="00E72F43" w:rsidRPr="00340FD2">
        <w:rPr>
          <w:rFonts w:ascii="Times" w:hAnsi="Times" w:cs="Times New Roman"/>
          <w:sz w:val="24"/>
          <w:szCs w:val="24"/>
          <w:lang w:val="az-Latn-AZ"/>
        </w:rPr>
        <w:t>ləğv edilməsi</w:t>
      </w:r>
      <w:r w:rsidR="009D6D28" w:rsidRPr="00340FD2">
        <w:rPr>
          <w:rFonts w:ascii="Times" w:hAnsi="Times" w:cs="Times New Roman"/>
          <w:sz w:val="24"/>
          <w:szCs w:val="24"/>
          <w:lang w:val="az-Latn-AZ"/>
        </w:rPr>
        <w:t xml:space="preserve"> məsələsinə baxılacağı bildirilib.</w:t>
      </w:r>
      <w:r w:rsidR="006B0942" w:rsidRPr="00340FD2">
        <w:rPr>
          <w:rFonts w:ascii="Times" w:hAnsi="Times" w:cs="Times New Roman"/>
          <w:sz w:val="24"/>
          <w:szCs w:val="24"/>
          <w:lang w:val="az-Latn-AZ"/>
        </w:rPr>
        <w:t xml:space="preserve"> Rəsmi xəbərdarlıq qərarı ərizəçinin iştirakı olmadan verilib</w:t>
      </w:r>
      <w:r w:rsidR="00E72F43" w:rsidRPr="00340FD2">
        <w:rPr>
          <w:rFonts w:ascii="Times" w:hAnsi="Times" w:cs="Times New Roman"/>
          <w:sz w:val="24"/>
          <w:szCs w:val="24"/>
          <w:lang w:val="az-Latn-AZ"/>
        </w:rPr>
        <w:t>. N</w:t>
      </w:r>
      <w:r w:rsidR="006B0942" w:rsidRPr="00340FD2">
        <w:rPr>
          <w:rFonts w:ascii="Times" w:hAnsi="Times" w:cs="Times New Roman"/>
          <w:sz w:val="24"/>
          <w:szCs w:val="24"/>
          <w:lang w:val="az-Latn-AZ"/>
        </w:rPr>
        <w:t>əhayət xəbərdarlığın nüsxəsi ərizəçiyə</w:t>
      </w:r>
      <w:r w:rsidR="00E72F43" w:rsidRPr="00340FD2">
        <w:rPr>
          <w:rFonts w:ascii="Times" w:hAnsi="Times" w:cs="Times New Roman"/>
          <w:sz w:val="24"/>
          <w:szCs w:val="24"/>
          <w:lang w:val="az-Latn-AZ"/>
        </w:rPr>
        <w:t xml:space="preserve"> 13 oktyabr 2010-cu il tarixində</w:t>
      </w:r>
      <w:r w:rsidR="006B0942" w:rsidRPr="00340FD2">
        <w:rPr>
          <w:rFonts w:ascii="Times" w:hAnsi="Times" w:cs="Times New Roman"/>
          <w:sz w:val="24"/>
          <w:szCs w:val="24"/>
          <w:lang w:val="az-Latn-AZ"/>
        </w:rPr>
        <w:t xml:space="preserve"> göndərilib və 18 oktyabr 2010-cu il tarixində ünvana çatıb.</w:t>
      </w:r>
    </w:p>
    <w:p w14:paraId="6CA8EDDC" w14:textId="77777777" w:rsidR="006B28BB" w:rsidRPr="00340FD2" w:rsidRDefault="006B28BB"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12. 5 oktyabr 2010 tarixində ərizəçi (deputatlığa) namizəd kimi rəsmi qeydiyyata alınıb (</w:t>
      </w:r>
      <w:r w:rsidR="00921291" w:rsidRPr="00340FD2">
        <w:rPr>
          <w:rFonts w:ascii="Times" w:hAnsi="Times"/>
          <w:lang w:val="az-Latn-AZ"/>
        </w:rPr>
        <w:t>bax:</w:t>
      </w:r>
      <w:r w:rsidR="00921291" w:rsidRPr="00340FD2">
        <w:rPr>
          <w:rFonts w:ascii="Times" w:hAnsi="Times" w:cs="Times New Roman"/>
          <w:sz w:val="24"/>
          <w:szCs w:val="24"/>
          <w:lang w:val="az-Latn-AZ"/>
        </w:rPr>
        <w:t xml:space="preserve"> yuxarıda </w:t>
      </w:r>
      <w:r w:rsidRPr="00340FD2">
        <w:rPr>
          <w:rFonts w:ascii="Times" w:hAnsi="Times" w:cs="Times New Roman"/>
          <w:sz w:val="24"/>
          <w:szCs w:val="24"/>
          <w:lang w:val="az-Latn-AZ"/>
        </w:rPr>
        <w:t>6</w:t>
      </w:r>
      <w:r w:rsidR="00921291" w:rsidRPr="00340FD2">
        <w:rPr>
          <w:rFonts w:ascii="Times" w:hAnsi="Times" w:cs="Times New Roman"/>
          <w:sz w:val="24"/>
          <w:szCs w:val="24"/>
          <w:lang w:val="az-Latn-AZ"/>
        </w:rPr>
        <w:t>-</w:t>
      </w:r>
      <w:r w:rsidRPr="00340FD2">
        <w:rPr>
          <w:rFonts w:ascii="Times" w:hAnsi="Times" w:cs="Times New Roman"/>
          <w:sz w:val="24"/>
          <w:szCs w:val="24"/>
          <w:lang w:val="az-Latn-AZ"/>
        </w:rPr>
        <w:t xml:space="preserve">cı </w:t>
      </w:r>
      <w:r w:rsidR="00921291" w:rsidRPr="00340FD2">
        <w:rPr>
          <w:rFonts w:ascii="Times" w:hAnsi="Times" w:cs="Times New Roman"/>
          <w:sz w:val="24"/>
          <w:szCs w:val="24"/>
          <w:lang w:val="az-Latn-AZ"/>
        </w:rPr>
        <w:t>bənd</w:t>
      </w:r>
      <w:r w:rsidRPr="00340FD2">
        <w:rPr>
          <w:rFonts w:ascii="Times" w:hAnsi="Times" w:cs="Times New Roman"/>
          <w:sz w:val="24"/>
          <w:szCs w:val="24"/>
          <w:lang w:val="az-Latn-AZ"/>
        </w:rPr>
        <w:t>).</w:t>
      </w:r>
    </w:p>
    <w:p w14:paraId="27B9FB2C" w14:textId="77777777" w:rsidR="00637E4B" w:rsidRPr="00340FD2" w:rsidRDefault="006B28BB" w:rsidP="001D177C">
      <w:pPr>
        <w:spacing w:after="0" w:line="240" w:lineRule="auto"/>
        <w:ind w:firstLine="708"/>
        <w:jc w:val="both"/>
        <w:rPr>
          <w:rFonts w:ascii="Times" w:eastAsiaTheme="minorEastAsia" w:hAnsi="Times" w:cs="Times New Roman"/>
          <w:sz w:val="24"/>
          <w:lang w:val="az-Latn-AZ"/>
        </w:rPr>
      </w:pPr>
      <w:r w:rsidRPr="00340FD2">
        <w:rPr>
          <w:rFonts w:ascii="Times" w:hAnsi="Times" w:cs="Times New Roman"/>
          <w:sz w:val="24"/>
          <w:szCs w:val="24"/>
          <w:lang w:val="az-Latn-AZ"/>
        </w:rPr>
        <w:t xml:space="preserve">13. 6 oktyabr 2010-cu il tarixində ərizəçi </w:t>
      </w:r>
      <w:r w:rsidR="00921291" w:rsidRPr="00340FD2">
        <w:rPr>
          <w:rFonts w:ascii="Times" w:hAnsi="Times" w:cs="Times New Roman"/>
          <w:sz w:val="24"/>
          <w:szCs w:val="24"/>
          <w:lang w:val="az-Latn-AZ"/>
        </w:rPr>
        <w:t xml:space="preserve">DSK-na </w:t>
      </w:r>
      <w:r w:rsidRPr="00340FD2">
        <w:rPr>
          <w:rFonts w:ascii="Times" w:hAnsi="Times" w:cs="Times New Roman"/>
          <w:sz w:val="24"/>
          <w:szCs w:val="24"/>
          <w:lang w:val="az-Latn-AZ"/>
        </w:rPr>
        <w:t>daxil olan “vətəndaş şikayətləri”</w:t>
      </w:r>
      <w:r w:rsidR="00590CAA" w:rsidRPr="00340FD2">
        <w:rPr>
          <w:rFonts w:ascii="Times" w:hAnsi="Times" w:cs="Times New Roman"/>
          <w:sz w:val="24"/>
          <w:szCs w:val="24"/>
          <w:lang w:val="az-Latn-AZ"/>
        </w:rPr>
        <w:t>nin detalları, şikayətlərin</w:t>
      </w:r>
      <w:r w:rsidRPr="00340FD2">
        <w:rPr>
          <w:rFonts w:ascii="Times" w:hAnsi="Times" w:cs="Times New Roman"/>
          <w:sz w:val="24"/>
          <w:szCs w:val="24"/>
          <w:lang w:val="az-Latn-AZ"/>
        </w:rPr>
        <w:t xml:space="preserve"> araşdırılması prosesi və ərizəçinin və ya onun nümayəndə</w:t>
      </w:r>
      <w:r w:rsidR="00921291" w:rsidRPr="00340FD2">
        <w:rPr>
          <w:rFonts w:ascii="Times" w:hAnsi="Times" w:cs="Times New Roman"/>
          <w:sz w:val="24"/>
          <w:szCs w:val="24"/>
          <w:lang w:val="az-Latn-AZ"/>
        </w:rPr>
        <w:t>sinin</w:t>
      </w:r>
      <w:r w:rsidR="00590CAA" w:rsidRPr="00340FD2">
        <w:rPr>
          <w:rFonts w:ascii="Times" w:hAnsi="Times" w:cs="Times New Roman"/>
          <w:sz w:val="24"/>
          <w:szCs w:val="24"/>
          <w:lang w:val="az-Latn-AZ"/>
        </w:rPr>
        <w:t xml:space="preserve"> həmin prosesdə iştirak etməyə dəvət edilməməsinin səbəbləri haqqında informasiya sorğusu göndərib. 13 oktyabr </w:t>
      </w:r>
      <w:r w:rsidR="00590CAA" w:rsidRPr="00340FD2">
        <w:rPr>
          <w:rFonts w:ascii="Times" w:eastAsiaTheme="minorEastAsia" w:hAnsi="Times" w:cs="Times New Roman"/>
          <w:sz w:val="24"/>
          <w:lang w:val="az-Latn-AZ"/>
        </w:rPr>
        <w:t xml:space="preserve"> 2010-cu il tarixli (</w:t>
      </w:r>
      <w:r w:rsidR="00A95834" w:rsidRPr="00340FD2">
        <w:rPr>
          <w:rFonts w:ascii="Times" w:eastAsiaTheme="minorEastAsia" w:hAnsi="Times" w:cs="Times New Roman"/>
          <w:sz w:val="24"/>
          <w:lang w:val="az-Latn-AZ"/>
        </w:rPr>
        <w:t>aşağıda sadalanan</w:t>
      </w:r>
      <w:r w:rsidR="00590CAA" w:rsidRPr="00340FD2">
        <w:rPr>
          <w:rFonts w:ascii="Times" w:eastAsiaTheme="minorEastAsia" w:hAnsi="Times" w:cs="Times New Roman"/>
          <w:sz w:val="24"/>
          <w:lang w:val="az-Latn-AZ"/>
        </w:rPr>
        <w:t xml:space="preserve"> araşdırmaların əksəriyyət</w:t>
      </w:r>
      <w:r w:rsidR="00A95834" w:rsidRPr="00340FD2">
        <w:rPr>
          <w:rFonts w:ascii="Times" w:eastAsiaTheme="minorEastAsia" w:hAnsi="Times" w:cs="Times New Roman"/>
          <w:sz w:val="24"/>
          <w:lang w:val="az-Latn-AZ"/>
        </w:rPr>
        <w:t>i bitdikdən sonra</w:t>
      </w:r>
      <w:r w:rsidR="00590CAA" w:rsidRPr="00340FD2">
        <w:rPr>
          <w:rFonts w:ascii="Times" w:eastAsiaTheme="minorEastAsia" w:hAnsi="Times" w:cs="Times New Roman"/>
          <w:sz w:val="24"/>
          <w:lang w:val="az-Latn-AZ"/>
        </w:rPr>
        <w:t xml:space="preserve"> ) məktubla</w:t>
      </w:r>
      <w:r w:rsidR="00A95834" w:rsidRPr="00340FD2">
        <w:rPr>
          <w:rFonts w:ascii="Times" w:eastAsiaTheme="minorEastAsia" w:hAnsi="Times" w:cs="Times New Roman"/>
          <w:sz w:val="24"/>
          <w:lang w:val="az-Latn-AZ"/>
        </w:rPr>
        <w:t xml:space="preserve"> DSK </w:t>
      </w:r>
      <w:r w:rsidR="00637E4B" w:rsidRPr="00340FD2">
        <w:rPr>
          <w:rFonts w:ascii="Times" w:eastAsiaTheme="minorEastAsia" w:hAnsi="Times" w:cs="Times New Roman"/>
          <w:sz w:val="24"/>
          <w:lang w:val="az-Latn-AZ"/>
        </w:rPr>
        <w:t xml:space="preserve">ərizəçiyə cavab verərək 4 oktyabr 2010-cu il tarixdə </w:t>
      </w:r>
      <w:r w:rsidR="00F61A2E" w:rsidRPr="00340FD2">
        <w:rPr>
          <w:rFonts w:ascii="Times" w:eastAsiaTheme="minorEastAsia" w:hAnsi="Times" w:cs="Times New Roman"/>
          <w:sz w:val="24"/>
          <w:lang w:val="az-Latn-AZ"/>
        </w:rPr>
        <w:t xml:space="preserve">adları qeyd edilən </w:t>
      </w:r>
      <w:r w:rsidR="00637E4B" w:rsidRPr="00340FD2">
        <w:rPr>
          <w:rFonts w:ascii="Times" w:eastAsiaTheme="minorEastAsia" w:hAnsi="Times" w:cs="Times New Roman"/>
          <w:sz w:val="24"/>
          <w:lang w:val="az-Latn-AZ"/>
        </w:rPr>
        <w:t xml:space="preserve">4 Qızıldaş sakinindən şikayət daxil olduğunu, </w:t>
      </w:r>
      <w:r w:rsidR="00921291" w:rsidRPr="00340FD2">
        <w:rPr>
          <w:rFonts w:ascii="Times" w:eastAsiaTheme="minorEastAsia" w:hAnsi="Times" w:cs="Times New Roman"/>
          <w:sz w:val="24"/>
          <w:lang w:val="az-Latn-AZ"/>
        </w:rPr>
        <w:t xml:space="preserve"> D</w:t>
      </w:r>
      <w:r w:rsidR="00F61A2E" w:rsidRPr="00340FD2">
        <w:rPr>
          <w:rFonts w:ascii="Times" w:eastAsiaTheme="minorEastAsia" w:hAnsi="Times" w:cs="Times New Roman"/>
          <w:sz w:val="24"/>
          <w:lang w:val="az-Latn-AZ"/>
        </w:rPr>
        <w:t xml:space="preserve">SK tərəfindən </w:t>
      </w:r>
      <w:r w:rsidR="00637E4B" w:rsidRPr="00340FD2">
        <w:rPr>
          <w:rFonts w:ascii="Times" w:eastAsiaTheme="minorEastAsia" w:hAnsi="Times" w:cs="Times New Roman"/>
          <w:sz w:val="24"/>
          <w:lang w:val="az-Latn-AZ"/>
        </w:rPr>
        <w:t>bu şikayətlər əsasında Qızıldaşda yerləşən bir neçə Məntəqə Seçki Komissiyalarına</w:t>
      </w:r>
      <w:r w:rsidR="00921291" w:rsidRPr="00340FD2">
        <w:rPr>
          <w:rFonts w:ascii="Times" w:eastAsiaTheme="minorEastAsia" w:hAnsi="Times" w:cs="Times New Roman"/>
          <w:sz w:val="24"/>
          <w:lang w:val="az-Latn-AZ"/>
        </w:rPr>
        <w:t xml:space="preserve"> (“MnSK”)</w:t>
      </w:r>
      <w:r w:rsidR="00637E4B" w:rsidRPr="00340FD2">
        <w:rPr>
          <w:rFonts w:ascii="Times" w:eastAsiaTheme="minorEastAsia" w:hAnsi="Times" w:cs="Times New Roman"/>
          <w:sz w:val="24"/>
          <w:lang w:val="az-Latn-AZ"/>
        </w:rPr>
        <w:t xml:space="preserve"> </w:t>
      </w:r>
      <w:r w:rsidR="00404117" w:rsidRPr="00340FD2">
        <w:rPr>
          <w:rFonts w:ascii="Times" w:eastAsiaTheme="minorEastAsia" w:hAnsi="Times" w:cs="Times New Roman"/>
          <w:sz w:val="24"/>
          <w:lang w:val="az-Latn-AZ"/>
        </w:rPr>
        <w:t xml:space="preserve">onların </w:t>
      </w:r>
      <w:r w:rsidR="00F61A2E" w:rsidRPr="00340FD2">
        <w:rPr>
          <w:rFonts w:ascii="Times" w:eastAsiaTheme="minorEastAsia" w:hAnsi="Times" w:cs="Times New Roman"/>
          <w:sz w:val="24"/>
          <w:lang w:val="az-Latn-AZ"/>
        </w:rPr>
        <w:t xml:space="preserve">doğruluğunu  </w:t>
      </w:r>
      <w:r w:rsidR="00637E4B" w:rsidRPr="00340FD2">
        <w:rPr>
          <w:rFonts w:ascii="Times" w:eastAsiaTheme="minorEastAsia" w:hAnsi="Times" w:cs="Times New Roman"/>
          <w:sz w:val="24"/>
          <w:lang w:val="az-Latn-AZ"/>
        </w:rPr>
        <w:t>a</w:t>
      </w:r>
      <w:r w:rsidR="00F61A2E" w:rsidRPr="00340FD2">
        <w:rPr>
          <w:rFonts w:ascii="Times" w:eastAsiaTheme="minorEastAsia" w:hAnsi="Times" w:cs="Times New Roman"/>
          <w:sz w:val="24"/>
          <w:lang w:val="az-Latn-AZ"/>
        </w:rPr>
        <w:t>raşdı</w:t>
      </w:r>
      <w:r w:rsidR="00404117" w:rsidRPr="00340FD2">
        <w:rPr>
          <w:rFonts w:ascii="Times" w:eastAsiaTheme="minorEastAsia" w:hAnsi="Times" w:cs="Times New Roman"/>
          <w:sz w:val="24"/>
          <w:lang w:val="az-Latn-AZ"/>
        </w:rPr>
        <w:t>rmaq tapşırığı verildiyini, D</w:t>
      </w:r>
      <w:r w:rsidR="00F61A2E" w:rsidRPr="00340FD2">
        <w:rPr>
          <w:rFonts w:ascii="Times" w:eastAsiaTheme="minorEastAsia" w:hAnsi="Times" w:cs="Times New Roman"/>
          <w:sz w:val="24"/>
          <w:lang w:val="az-Latn-AZ"/>
        </w:rPr>
        <w:t>SK-da fəaliyyət göstərən ekspert qrupu şikayətləri araşdıraraq və M</w:t>
      </w:r>
      <w:r w:rsidR="00921291" w:rsidRPr="00340FD2">
        <w:rPr>
          <w:rFonts w:ascii="Times" w:eastAsiaTheme="minorEastAsia" w:hAnsi="Times" w:cs="Times New Roman"/>
          <w:sz w:val="24"/>
          <w:lang w:val="az-Latn-AZ"/>
        </w:rPr>
        <w:t>n</w:t>
      </w:r>
      <w:r w:rsidR="00F61A2E" w:rsidRPr="00340FD2">
        <w:rPr>
          <w:rFonts w:ascii="Times" w:eastAsiaTheme="minorEastAsia" w:hAnsi="Times" w:cs="Times New Roman"/>
          <w:sz w:val="24"/>
          <w:lang w:val="az-Latn-AZ"/>
        </w:rPr>
        <w:t>SK-larının cavablarını təhlil edərək rə</w:t>
      </w:r>
      <w:r w:rsidR="00404117" w:rsidRPr="00340FD2">
        <w:rPr>
          <w:rFonts w:ascii="Times" w:eastAsiaTheme="minorEastAsia" w:hAnsi="Times" w:cs="Times New Roman"/>
          <w:sz w:val="24"/>
          <w:lang w:val="az-Latn-AZ"/>
        </w:rPr>
        <w:t>yini verdiyini</w:t>
      </w:r>
      <w:r w:rsidR="00F61A2E" w:rsidRPr="00340FD2">
        <w:rPr>
          <w:rFonts w:ascii="Times" w:eastAsiaTheme="minorEastAsia" w:hAnsi="Times" w:cs="Times New Roman"/>
          <w:sz w:val="24"/>
          <w:lang w:val="az-Latn-AZ"/>
        </w:rPr>
        <w:t xml:space="preserve"> və</w:t>
      </w:r>
      <w:r w:rsidR="00404117" w:rsidRPr="00340FD2">
        <w:rPr>
          <w:rFonts w:ascii="Times" w:eastAsiaTheme="minorEastAsia" w:hAnsi="Times" w:cs="Times New Roman"/>
          <w:sz w:val="24"/>
          <w:lang w:val="az-Latn-AZ"/>
        </w:rPr>
        <w:t xml:space="preserve"> DSK-nın </w:t>
      </w:r>
      <w:r w:rsidR="00F61A2E" w:rsidRPr="00340FD2">
        <w:rPr>
          <w:rFonts w:ascii="Times" w:eastAsiaTheme="minorEastAsia" w:hAnsi="Times" w:cs="Times New Roman"/>
          <w:sz w:val="24"/>
          <w:lang w:val="az-Latn-AZ"/>
        </w:rPr>
        <w:t xml:space="preserve">həmin rəy əsasında </w:t>
      </w:r>
      <w:r w:rsidR="00404117" w:rsidRPr="00340FD2">
        <w:rPr>
          <w:rFonts w:ascii="Times" w:eastAsiaTheme="minorEastAsia" w:hAnsi="Times" w:cs="Times New Roman"/>
          <w:sz w:val="24"/>
          <w:lang w:val="az-Latn-AZ"/>
        </w:rPr>
        <w:t>4 oktyabr 2010-cu il tarixində yekun qərarını verdiyini bildirib.</w:t>
      </w:r>
    </w:p>
    <w:p w14:paraId="24E59057" w14:textId="77777777" w:rsidR="00404117" w:rsidRPr="00340FD2" w:rsidRDefault="00404117"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14. 7 oktyabr 2010-cu il tarixində ərizəçi şəxsən </w:t>
      </w:r>
      <w:r w:rsidR="000F3555" w:rsidRPr="00340FD2">
        <w:rPr>
          <w:rFonts w:ascii="Times" w:eastAsiaTheme="minorEastAsia" w:hAnsi="Times" w:cs="Times New Roman"/>
          <w:sz w:val="24"/>
          <w:lang w:val="az-Latn-AZ"/>
        </w:rPr>
        <w:t>D</w:t>
      </w:r>
      <w:r w:rsidRPr="00340FD2">
        <w:rPr>
          <w:rFonts w:ascii="Times" w:eastAsiaTheme="minorEastAsia" w:hAnsi="Times" w:cs="Times New Roman"/>
          <w:sz w:val="24"/>
          <w:lang w:val="az-Latn-AZ"/>
        </w:rPr>
        <w:t>SK sədrinə</w:t>
      </w:r>
      <w:r w:rsidR="000F3555"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 yazaraq Qızıldaşda baş verənlərin onun namizədliyinə qarşı təxribat olduğunu bildirib və sədrdən baş verənlərin qarşısını almaq üçün ölçü götürməsini </w:t>
      </w:r>
      <w:r w:rsidR="000F3555" w:rsidRPr="00340FD2">
        <w:rPr>
          <w:rFonts w:ascii="Times" w:eastAsiaTheme="minorEastAsia" w:hAnsi="Times" w:cs="Times New Roman"/>
          <w:sz w:val="24"/>
          <w:lang w:val="az-Latn-AZ"/>
        </w:rPr>
        <w:t xml:space="preserve">xahiş edib. Ərizəçi bu müraciətə cavab almayıb. 9 oktyabr 2010-cu il tarixində </w:t>
      </w:r>
      <w:r w:rsidR="00926484" w:rsidRPr="00340FD2">
        <w:rPr>
          <w:rFonts w:ascii="Times" w:eastAsiaTheme="minorEastAsia" w:hAnsi="Times" w:cs="Times New Roman"/>
          <w:sz w:val="24"/>
          <w:lang w:val="az-Latn-AZ"/>
        </w:rPr>
        <w:t>ərizəçi Mərkəzi Seçki Komissiyasının</w:t>
      </w:r>
      <w:r w:rsidR="00E645ED" w:rsidRPr="00340FD2">
        <w:rPr>
          <w:rFonts w:ascii="Times" w:eastAsiaTheme="minorEastAsia" w:hAnsi="Times" w:cs="Times New Roman"/>
          <w:sz w:val="24"/>
          <w:lang w:val="az-Latn-AZ"/>
        </w:rPr>
        <w:t xml:space="preserve"> (“MSK”)</w:t>
      </w:r>
      <w:r w:rsidR="00926484" w:rsidRPr="00340FD2">
        <w:rPr>
          <w:rFonts w:ascii="Times" w:eastAsiaTheme="minorEastAsia" w:hAnsi="Times" w:cs="Times New Roman"/>
          <w:sz w:val="24"/>
          <w:lang w:val="az-Latn-AZ"/>
        </w:rPr>
        <w:t xml:space="preserve"> sədrinə teleqram vasitəsilə oxşar məzmunlu müraciət edib. Bu müraciətə də cavab verilməyib.</w:t>
      </w:r>
      <w:r w:rsidR="005260F1" w:rsidRPr="00340FD2">
        <w:rPr>
          <w:rFonts w:ascii="Times" w:eastAsiaTheme="minorEastAsia" w:hAnsi="Times" w:cs="Times New Roman"/>
          <w:sz w:val="24"/>
          <w:lang w:val="az-Latn-AZ"/>
        </w:rPr>
        <w:t xml:space="preserve"> </w:t>
      </w:r>
    </w:p>
    <w:p w14:paraId="15DF2CC7" w14:textId="77777777" w:rsidR="00534005" w:rsidRPr="00340FD2" w:rsidRDefault="00AC4CCB"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15. Eyni zamanda 6 oktyabr 2010-cu il tarixində ərizəçi </w:t>
      </w:r>
      <w:r w:rsidR="001429AA" w:rsidRPr="00340FD2">
        <w:rPr>
          <w:rFonts w:ascii="Times" w:eastAsiaTheme="minorEastAsia" w:hAnsi="Times" w:cs="Times New Roman"/>
          <w:sz w:val="24"/>
          <w:lang w:val="az-Latn-AZ"/>
        </w:rPr>
        <w:t xml:space="preserve">Mərkəzi Seçki Komissyasına </w:t>
      </w:r>
      <w:r w:rsidRPr="00340FD2">
        <w:rPr>
          <w:rFonts w:ascii="Times" w:eastAsiaTheme="minorEastAsia" w:hAnsi="Times" w:cs="Times New Roman"/>
          <w:sz w:val="24"/>
          <w:lang w:val="az-Latn-AZ"/>
        </w:rPr>
        <w:t xml:space="preserve">DSK-nın 4 oktyabr 2010-cu il tarixli qərarı </w:t>
      </w:r>
      <w:r w:rsidR="001429AA" w:rsidRPr="00340FD2">
        <w:rPr>
          <w:rFonts w:ascii="Times" w:eastAsiaTheme="minorEastAsia" w:hAnsi="Times" w:cs="Times New Roman"/>
          <w:sz w:val="24"/>
          <w:lang w:val="az-Latn-AZ"/>
        </w:rPr>
        <w:t>barədə</w:t>
      </w:r>
      <w:r w:rsidRPr="00340FD2">
        <w:rPr>
          <w:rFonts w:ascii="Times" w:eastAsiaTheme="minorEastAsia" w:hAnsi="Times" w:cs="Times New Roman"/>
          <w:sz w:val="24"/>
          <w:lang w:val="az-Latn-AZ"/>
        </w:rPr>
        <w:t xml:space="preserve"> şikayətlə müraciət edib. O bildirib ki, bu qərar barəsində</w:t>
      </w:r>
      <w:r w:rsidR="00B50DAA" w:rsidRPr="00340FD2">
        <w:rPr>
          <w:rFonts w:ascii="Times" w:eastAsiaTheme="minorEastAsia" w:hAnsi="Times" w:cs="Times New Roman"/>
          <w:sz w:val="24"/>
          <w:lang w:val="az-Latn-AZ"/>
        </w:rPr>
        <w:t xml:space="preserve">  məktub vasitəsilə,</w:t>
      </w:r>
      <w:r w:rsidRPr="00340FD2">
        <w:rPr>
          <w:rFonts w:ascii="Times" w:eastAsiaTheme="minorEastAsia" w:hAnsi="Times" w:cs="Times New Roman"/>
          <w:sz w:val="24"/>
          <w:lang w:val="az-Latn-AZ"/>
        </w:rPr>
        <w:t xml:space="preserve"> vaxtından gec məlumatlandırılıb və qərarın nüsxəsi ona təqdim edilməyib.</w:t>
      </w:r>
      <w:r w:rsidR="00B50DAA" w:rsidRPr="00340FD2">
        <w:rPr>
          <w:rFonts w:ascii="Times" w:eastAsiaTheme="minorEastAsia" w:hAnsi="Times" w:cs="Times New Roman"/>
          <w:sz w:val="24"/>
          <w:lang w:val="az-Latn-AZ"/>
        </w:rPr>
        <w:t xml:space="preserve"> Ərizəçi bildirib ki</w:t>
      </w:r>
      <w:r w:rsidR="001429AA" w:rsidRPr="00340FD2">
        <w:rPr>
          <w:rFonts w:ascii="Times" w:eastAsiaTheme="minorEastAsia" w:hAnsi="Times" w:cs="Times New Roman"/>
          <w:sz w:val="24"/>
          <w:lang w:val="az-Latn-AZ"/>
        </w:rPr>
        <w:t>,</w:t>
      </w:r>
      <w:r w:rsidR="00B50DAA" w:rsidRPr="00340FD2">
        <w:rPr>
          <w:rFonts w:ascii="Times" w:eastAsiaTheme="minorEastAsia" w:hAnsi="Times" w:cs="Times New Roman"/>
          <w:sz w:val="24"/>
          <w:lang w:val="az-Latn-AZ"/>
        </w:rPr>
        <w:t xml:space="preserve"> sözü gedilən qərar onun tərəfindən edilən hər hansı yanlışı sübut edən etibarlı dəlilə əsaslanmır</w:t>
      </w:r>
      <w:r w:rsidR="00534005" w:rsidRPr="00340FD2">
        <w:rPr>
          <w:rFonts w:ascii="Times" w:eastAsiaTheme="minorEastAsia" w:hAnsi="Times" w:cs="Times New Roman"/>
          <w:sz w:val="24"/>
          <w:lang w:val="az-Latn-AZ"/>
        </w:rPr>
        <w:t>.</w:t>
      </w:r>
      <w:r w:rsidR="00AE024F" w:rsidRPr="00340FD2">
        <w:rPr>
          <w:rFonts w:ascii="Times" w:eastAsiaTheme="minorEastAsia" w:hAnsi="Times" w:cs="Times New Roman"/>
          <w:sz w:val="24"/>
          <w:lang w:val="az-Latn-AZ"/>
        </w:rPr>
        <w:t xml:space="preserve"> </w:t>
      </w:r>
      <w:r w:rsidR="00534005" w:rsidRPr="00340FD2">
        <w:rPr>
          <w:rFonts w:ascii="Times" w:eastAsiaTheme="minorEastAsia" w:hAnsi="Times" w:cs="Times New Roman"/>
          <w:sz w:val="24"/>
          <w:lang w:val="az-Latn-AZ"/>
        </w:rPr>
        <w:t>H</w:t>
      </w:r>
      <w:r w:rsidR="00AE024F" w:rsidRPr="00340FD2">
        <w:rPr>
          <w:rFonts w:ascii="Times" w:eastAsiaTheme="minorEastAsia" w:hAnsi="Times" w:cs="Times New Roman"/>
          <w:sz w:val="24"/>
          <w:lang w:val="az-Latn-AZ"/>
        </w:rPr>
        <w:t>əmçinin qərar</w:t>
      </w:r>
      <w:r w:rsidR="00534005" w:rsidRPr="00340FD2">
        <w:rPr>
          <w:rFonts w:ascii="Times" w:eastAsiaTheme="minorEastAsia" w:hAnsi="Times" w:cs="Times New Roman"/>
          <w:sz w:val="24"/>
          <w:lang w:val="az-Latn-AZ"/>
        </w:rPr>
        <w:t>,</w:t>
      </w:r>
      <w:r w:rsidR="00AE024F" w:rsidRPr="00340FD2">
        <w:rPr>
          <w:rFonts w:ascii="Times" w:eastAsiaTheme="minorEastAsia" w:hAnsi="Times" w:cs="Times New Roman"/>
          <w:sz w:val="24"/>
          <w:lang w:val="az-Latn-AZ"/>
        </w:rPr>
        <w:t xml:space="preserve"> seçki məcəlləsinin 40.2, 40.9 və 40.10 maddələrinin tələblərinə baxmayara</w:t>
      </w:r>
      <w:r w:rsidR="002105DC" w:rsidRPr="00340FD2">
        <w:rPr>
          <w:rFonts w:ascii="Times" w:eastAsiaTheme="minorEastAsia" w:hAnsi="Times" w:cs="Times New Roman"/>
          <w:sz w:val="24"/>
          <w:lang w:val="az-Latn-AZ"/>
        </w:rPr>
        <w:t>q</w:t>
      </w:r>
      <w:r w:rsidR="00534005" w:rsidRPr="00340FD2">
        <w:rPr>
          <w:rFonts w:ascii="Times" w:eastAsiaTheme="minorEastAsia" w:hAnsi="Times" w:cs="Times New Roman"/>
          <w:sz w:val="24"/>
          <w:lang w:val="az-Latn-AZ"/>
        </w:rPr>
        <w:t>,</w:t>
      </w:r>
      <w:r w:rsidR="002105DC" w:rsidRPr="00340FD2">
        <w:rPr>
          <w:rFonts w:ascii="Times" w:eastAsiaTheme="minorEastAsia" w:hAnsi="Times" w:cs="Times New Roman"/>
          <w:sz w:val="24"/>
          <w:lang w:val="az-Latn-AZ"/>
        </w:rPr>
        <w:t xml:space="preserve"> onun iştirakı olmadan verilib</w:t>
      </w:r>
      <w:r w:rsidR="00AE024F" w:rsidRPr="00340FD2">
        <w:rPr>
          <w:rFonts w:ascii="Times" w:eastAsiaTheme="minorEastAsia" w:hAnsi="Times" w:cs="Times New Roman"/>
          <w:sz w:val="24"/>
          <w:lang w:val="az-Latn-AZ"/>
        </w:rPr>
        <w:t>.</w:t>
      </w:r>
    </w:p>
    <w:p w14:paraId="2DC59999" w14:textId="77777777" w:rsidR="00AE024F" w:rsidRPr="00340FD2" w:rsidRDefault="00AE024F"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16.</w:t>
      </w:r>
      <w:r w:rsidR="002105DC" w:rsidRPr="00340FD2">
        <w:rPr>
          <w:rFonts w:ascii="Times" w:eastAsiaTheme="minorEastAsia" w:hAnsi="Times" w:cs="Times New Roman"/>
          <w:sz w:val="24"/>
          <w:lang w:val="az-Latn-AZ"/>
        </w:rPr>
        <w:t xml:space="preserve"> 11 oktyabr 2010-cu il tarixində MSK ekspert qrupu tərəfindən ərizəçinin şikayəti təmin edilməyib. Öz qərarında MSK qısaca şikayətin əsassız olduğunu, DSK-nın qərarının qanuni olduğunu və qərarı ləğv etmək üçün heç bir </w:t>
      </w:r>
      <w:r w:rsidR="00534005" w:rsidRPr="00340FD2">
        <w:rPr>
          <w:rFonts w:ascii="Times" w:eastAsiaTheme="minorEastAsia" w:hAnsi="Times" w:cs="Times New Roman"/>
          <w:sz w:val="24"/>
          <w:lang w:val="az-Latn-AZ"/>
        </w:rPr>
        <w:t>əsasın</w:t>
      </w:r>
      <w:r w:rsidR="002105DC" w:rsidRPr="00340FD2">
        <w:rPr>
          <w:rFonts w:ascii="Times" w:eastAsiaTheme="minorEastAsia" w:hAnsi="Times" w:cs="Times New Roman"/>
          <w:sz w:val="24"/>
          <w:lang w:val="az-Latn-AZ"/>
        </w:rPr>
        <w:t xml:space="preserve"> olmadığını qeyd edib. MSK-nın qə</w:t>
      </w:r>
      <w:r w:rsidR="006A45B5" w:rsidRPr="00340FD2">
        <w:rPr>
          <w:rFonts w:ascii="Times" w:eastAsiaTheme="minorEastAsia" w:hAnsi="Times" w:cs="Times New Roman"/>
          <w:sz w:val="24"/>
          <w:lang w:val="az-Latn-AZ"/>
        </w:rPr>
        <w:t>rarı ilə yanaşı verilən MSK ekspert qrupunun rəyində bildirilir ki, ərizəçi MSK ekspert qrupu və MSK tərəfindən araşdırma prosesinə iştirak etmək üçün dəvət edilib lakin şikayə</w:t>
      </w:r>
      <w:r w:rsidR="001429AA" w:rsidRPr="00340FD2">
        <w:rPr>
          <w:rFonts w:ascii="Times" w:eastAsiaTheme="minorEastAsia" w:hAnsi="Times" w:cs="Times New Roman"/>
          <w:sz w:val="24"/>
          <w:lang w:val="az-Latn-AZ"/>
        </w:rPr>
        <w:t>tlə birlikdə</w:t>
      </w:r>
      <w:r w:rsidR="006A45B5" w:rsidRPr="00340FD2">
        <w:rPr>
          <w:rFonts w:ascii="Times" w:eastAsiaTheme="minorEastAsia" w:hAnsi="Times" w:cs="Times New Roman"/>
          <w:sz w:val="24"/>
          <w:lang w:val="az-Latn-AZ"/>
        </w:rPr>
        <w:t xml:space="preserve"> təqdim e</w:t>
      </w:r>
      <w:r w:rsidR="001429AA" w:rsidRPr="00340FD2">
        <w:rPr>
          <w:rFonts w:ascii="Times" w:eastAsiaTheme="minorEastAsia" w:hAnsi="Times" w:cs="Times New Roman"/>
          <w:sz w:val="24"/>
          <w:lang w:val="az-Latn-AZ"/>
        </w:rPr>
        <w:t>dil</w:t>
      </w:r>
      <w:r w:rsidR="006A45B5" w:rsidRPr="00340FD2">
        <w:rPr>
          <w:rFonts w:ascii="Times" w:eastAsiaTheme="minorEastAsia" w:hAnsi="Times" w:cs="Times New Roman"/>
          <w:sz w:val="24"/>
          <w:lang w:val="az-Latn-AZ"/>
        </w:rPr>
        <w:t xml:space="preserve">ən </w:t>
      </w:r>
      <w:r w:rsidR="001429AA" w:rsidRPr="00340FD2">
        <w:rPr>
          <w:rFonts w:ascii="Times" w:eastAsiaTheme="minorEastAsia" w:hAnsi="Times" w:cs="Times New Roman"/>
          <w:sz w:val="24"/>
          <w:lang w:val="az-Latn-AZ"/>
        </w:rPr>
        <w:t xml:space="preserve">dəlillərdən </w:t>
      </w:r>
      <w:r w:rsidR="006A45B5" w:rsidRPr="00340FD2">
        <w:rPr>
          <w:rFonts w:ascii="Times" w:eastAsiaTheme="minorEastAsia" w:hAnsi="Times" w:cs="Times New Roman"/>
          <w:sz w:val="24"/>
          <w:lang w:val="az-Latn-AZ"/>
        </w:rPr>
        <w:t>başqa də</w:t>
      </w:r>
      <w:r w:rsidR="001429AA" w:rsidRPr="00340FD2">
        <w:rPr>
          <w:rFonts w:ascii="Times" w:eastAsiaTheme="minorEastAsia" w:hAnsi="Times" w:cs="Times New Roman"/>
          <w:sz w:val="24"/>
          <w:lang w:val="az-Latn-AZ"/>
        </w:rPr>
        <w:t>lil</w:t>
      </w:r>
      <w:r w:rsidR="006A45B5" w:rsidRPr="00340FD2">
        <w:rPr>
          <w:rFonts w:ascii="Times" w:eastAsiaTheme="minorEastAsia" w:hAnsi="Times" w:cs="Times New Roman"/>
          <w:sz w:val="24"/>
          <w:lang w:val="az-Latn-AZ"/>
        </w:rPr>
        <w:t xml:space="preserve"> təqdim etmə</w:t>
      </w:r>
      <w:r w:rsidR="008625B2" w:rsidRPr="00340FD2">
        <w:rPr>
          <w:rFonts w:ascii="Times" w:eastAsiaTheme="minorEastAsia" w:hAnsi="Times" w:cs="Times New Roman"/>
          <w:sz w:val="24"/>
          <w:lang w:val="az-Latn-AZ"/>
        </w:rPr>
        <w:t>yib</w:t>
      </w:r>
      <w:r w:rsidR="00693909" w:rsidRPr="00340FD2">
        <w:rPr>
          <w:rFonts w:ascii="Times" w:eastAsiaTheme="minorEastAsia" w:hAnsi="Times" w:cs="Times New Roman"/>
          <w:sz w:val="24"/>
          <w:lang w:val="az-Latn-AZ"/>
        </w:rPr>
        <w:t>.</w:t>
      </w:r>
    </w:p>
    <w:p w14:paraId="10A24B1E" w14:textId="77777777" w:rsidR="00693909" w:rsidRPr="00340FD2" w:rsidRDefault="00693909"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17.</w:t>
      </w:r>
      <w:r w:rsidR="00534005" w:rsidRPr="00340FD2">
        <w:rPr>
          <w:rFonts w:ascii="Times" w:eastAsiaTheme="minorEastAsia" w:hAnsi="Times" w:cs="Times New Roman"/>
          <w:sz w:val="24"/>
          <w:lang w:val="az-Latn-AZ"/>
        </w:rPr>
        <w:t xml:space="preserve"> </w:t>
      </w:r>
      <w:r w:rsidR="00A465AB" w:rsidRPr="00340FD2">
        <w:rPr>
          <w:rFonts w:ascii="Times" w:eastAsiaTheme="minorEastAsia" w:hAnsi="Times" w:cs="Times New Roman"/>
          <w:sz w:val="24"/>
          <w:lang w:val="az-Latn-AZ"/>
        </w:rPr>
        <w:t>Ərizəçi</w:t>
      </w:r>
      <w:r w:rsidR="001429AA" w:rsidRPr="00340FD2">
        <w:rPr>
          <w:rFonts w:ascii="Times" w:eastAsiaTheme="minorEastAsia" w:hAnsi="Times" w:cs="Times New Roman"/>
          <w:sz w:val="24"/>
          <w:lang w:val="az-Latn-AZ"/>
        </w:rPr>
        <w:t xml:space="preserve"> bu qərar</w:t>
      </w:r>
      <w:r w:rsidR="00534005" w:rsidRPr="00340FD2">
        <w:rPr>
          <w:rFonts w:ascii="Times" w:eastAsiaTheme="minorEastAsia" w:hAnsi="Times" w:cs="Times New Roman"/>
          <w:sz w:val="24"/>
          <w:lang w:val="az-Latn-AZ"/>
        </w:rPr>
        <w:t>dan</w:t>
      </w:r>
      <w:r w:rsidR="00A465AB" w:rsidRPr="00340FD2">
        <w:rPr>
          <w:rFonts w:ascii="Times" w:eastAsiaTheme="minorEastAsia" w:hAnsi="Times" w:cs="Times New Roman"/>
          <w:sz w:val="24"/>
          <w:lang w:val="az-Latn-AZ"/>
        </w:rPr>
        <w:t xml:space="preserve"> Bakı </w:t>
      </w:r>
      <w:r w:rsidR="00534005" w:rsidRPr="00340FD2">
        <w:rPr>
          <w:rFonts w:ascii="Times" w:eastAsiaTheme="minorEastAsia" w:hAnsi="Times" w:cs="Times New Roman"/>
          <w:sz w:val="24"/>
          <w:lang w:val="az-Latn-AZ"/>
        </w:rPr>
        <w:t>A</w:t>
      </w:r>
      <w:r w:rsidR="00A465AB" w:rsidRPr="00340FD2">
        <w:rPr>
          <w:rFonts w:ascii="Times" w:eastAsiaTheme="minorEastAsia" w:hAnsi="Times" w:cs="Times New Roman"/>
          <w:sz w:val="24"/>
          <w:lang w:val="az-Latn-AZ"/>
        </w:rPr>
        <w:t>pe</w:t>
      </w:r>
      <w:r w:rsidR="00534005" w:rsidRPr="00340FD2">
        <w:rPr>
          <w:rFonts w:ascii="Times" w:eastAsiaTheme="minorEastAsia" w:hAnsi="Times" w:cs="Times New Roman"/>
          <w:sz w:val="24"/>
          <w:lang w:val="az-Latn-AZ"/>
        </w:rPr>
        <w:t>l</w:t>
      </w:r>
      <w:r w:rsidR="00A465AB" w:rsidRPr="00340FD2">
        <w:rPr>
          <w:rFonts w:ascii="Times" w:eastAsiaTheme="minorEastAsia" w:hAnsi="Times" w:cs="Times New Roman"/>
          <w:sz w:val="24"/>
          <w:lang w:val="az-Latn-AZ"/>
        </w:rPr>
        <w:t xml:space="preserve">lyasiya məhkəməsinə </w:t>
      </w:r>
      <w:r w:rsidR="00534005" w:rsidRPr="00340FD2">
        <w:rPr>
          <w:rFonts w:ascii="Times" w:eastAsiaTheme="minorEastAsia" w:hAnsi="Times" w:cs="Times New Roman"/>
          <w:sz w:val="24"/>
          <w:lang w:val="az-Latn-AZ"/>
        </w:rPr>
        <w:t xml:space="preserve">şikayət </w:t>
      </w:r>
      <w:r w:rsidR="00A465AB" w:rsidRPr="00340FD2">
        <w:rPr>
          <w:rFonts w:ascii="Times" w:eastAsiaTheme="minorEastAsia" w:hAnsi="Times" w:cs="Times New Roman"/>
          <w:sz w:val="24"/>
          <w:lang w:val="az-Latn-AZ"/>
        </w:rPr>
        <w:t>edərək seçki komissiyalarının qərarlarının yanlış və qeyri qanuni olduğu</w:t>
      </w:r>
      <w:r w:rsidR="001429AA" w:rsidRPr="00340FD2">
        <w:rPr>
          <w:rFonts w:ascii="Times" w:eastAsiaTheme="minorEastAsia" w:hAnsi="Times" w:cs="Times New Roman"/>
          <w:sz w:val="24"/>
          <w:lang w:val="az-Latn-AZ"/>
        </w:rPr>
        <w:t>nu</w:t>
      </w:r>
      <w:r w:rsidR="00A465AB" w:rsidRPr="00340FD2">
        <w:rPr>
          <w:rFonts w:ascii="Times" w:eastAsiaTheme="minorEastAsia" w:hAnsi="Times" w:cs="Times New Roman"/>
          <w:sz w:val="24"/>
          <w:lang w:val="az-Latn-AZ"/>
        </w:rPr>
        <w:t xml:space="preserve">, </w:t>
      </w:r>
      <w:r w:rsidR="001429AA" w:rsidRPr="00340FD2">
        <w:rPr>
          <w:rFonts w:ascii="Times" w:eastAsiaTheme="minorEastAsia" w:hAnsi="Times" w:cs="Times New Roman"/>
          <w:sz w:val="24"/>
          <w:lang w:val="az-Latn-AZ"/>
        </w:rPr>
        <w:t>D</w:t>
      </w:r>
      <w:r w:rsidR="00A465AB" w:rsidRPr="00340FD2">
        <w:rPr>
          <w:rFonts w:ascii="Times" w:eastAsiaTheme="minorEastAsia" w:hAnsi="Times" w:cs="Times New Roman"/>
          <w:sz w:val="24"/>
          <w:lang w:val="az-Latn-AZ"/>
        </w:rPr>
        <w:t>SK-nın görüşündə onun iştirakını tə</w:t>
      </w:r>
      <w:r w:rsidR="001429AA" w:rsidRPr="00340FD2">
        <w:rPr>
          <w:rFonts w:ascii="Times" w:eastAsiaTheme="minorEastAsia" w:hAnsi="Times" w:cs="Times New Roman"/>
          <w:sz w:val="24"/>
          <w:lang w:val="az-Latn-AZ"/>
        </w:rPr>
        <w:t>min edil</w:t>
      </w:r>
      <w:r w:rsidR="00A465AB" w:rsidRPr="00340FD2">
        <w:rPr>
          <w:rFonts w:ascii="Times" w:eastAsiaTheme="minorEastAsia" w:hAnsi="Times" w:cs="Times New Roman"/>
          <w:sz w:val="24"/>
          <w:lang w:val="az-Latn-AZ"/>
        </w:rPr>
        <w:t>mə</w:t>
      </w:r>
      <w:r w:rsidR="00534005" w:rsidRPr="00340FD2">
        <w:rPr>
          <w:rFonts w:ascii="Times" w:eastAsiaTheme="minorEastAsia" w:hAnsi="Times" w:cs="Times New Roman"/>
          <w:sz w:val="24"/>
          <w:lang w:val="az-Latn-AZ"/>
        </w:rPr>
        <w:t>diyini</w:t>
      </w:r>
      <w:r w:rsidR="00A465AB" w:rsidRPr="00340FD2">
        <w:rPr>
          <w:rFonts w:ascii="Times" w:eastAsiaTheme="minorEastAsia" w:hAnsi="Times" w:cs="Times New Roman"/>
          <w:sz w:val="24"/>
          <w:lang w:val="az-Latn-AZ"/>
        </w:rPr>
        <w:t xml:space="preserve"> və hər iki </w:t>
      </w:r>
      <w:r w:rsidR="00A465AB" w:rsidRPr="00340FD2">
        <w:rPr>
          <w:rFonts w:ascii="Times" w:eastAsiaTheme="minorEastAsia" w:hAnsi="Times" w:cs="Times New Roman"/>
          <w:sz w:val="24"/>
          <w:lang w:val="az-Latn-AZ"/>
        </w:rPr>
        <w:lastRenderedPageBreak/>
        <w:t>komissiyanın ərizəçinin şikayətlərini</w:t>
      </w:r>
      <w:r w:rsidR="00534005" w:rsidRPr="00340FD2">
        <w:rPr>
          <w:rFonts w:ascii="Times" w:eastAsiaTheme="minorEastAsia" w:hAnsi="Times" w:cs="Times New Roman"/>
          <w:sz w:val="24"/>
          <w:lang w:val="az-Latn-AZ"/>
        </w:rPr>
        <w:t xml:space="preserve"> adekvat şəkildə araşdırmadığını bildirib. Həmin şikayətlər</w:t>
      </w:r>
      <w:r w:rsidR="001D177C" w:rsidRPr="00340FD2">
        <w:rPr>
          <w:rFonts w:ascii="Times" w:eastAsiaTheme="minorEastAsia" w:hAnsi="Times" w:cs="Times New Roman"/>
          <w:sz w:val="24"/>
          <w:lang w:val="az-Latn-AZ"/>
        </w:rPr>
        <w:t xml:space="preserve">də ərizəçi plakatlarda olan çoxsaylı səhvlərin ona aid olmadığı, həmin plakatların yayılması ilə bağlı onun özünün </w:t>
      </w:r>
      <w:r w:rsidR="00827A83" w:rsidRPr="00340FD2">
        <w:rPr>
          <w:rFonts w:ascii="Times" w:eastAsiaTheme="minorEastAsia" w:hAnsi="Times" w:cs="Times New Roman"/>
          <w:sz w:val="24"/>
          <w:lang w:val="az-Latn-AZ"/>
        </w:rPr>
        <w:t>komissiyaları dəfələrlə məlumatlandır</w:t>
      </w:r>
      <w:r w:rsidR="001D177C" w:rsidRPr="00340FD2">
        <w:rPr>
          <w:rFonts w:ascii="Times" w:eastAsiaTheme="minorEastAsia" w:hAnsi="Times" w:cs="Times New Roman"/>
          <w:sz w:val="24"/>
          <w:lang w:val="az-Latn-AZ"/>
        </w:rPr>
        <w:t>dığı</w:t>
      </w:r>
      <w:r w:rsidR="00827A83" w:rsidRPr="00340FD2">
        <w:rPr>
          <w:rFonts w:ascii="Times" w:eastAsiaTheme="minorEastAsia" w:hAnsi="Times" w:cs="Times New Roman"/>
          <w:sz w:val="24"/>
          <w:lang w:val="az-Latn-AZ"/>
        </w:rPr>
        <w:t xml:space="preserve"> </w:t>
      </w:r>
      <w:r w:rsidR="001D177C" w:rsidRPr="00340FD2">
        <w:rPr>
          <w:rFonts w:ascii="Times" w:eastAsiaTheme="minorEastAsia" w:hAnsi="Times" w:cs="Times New Roman"/>
          <w:sz w:val="24"/>
          <w:lang w:val="az-Latn-AZ"/>
        </w:rPr>
        <w:t xml:space="preserve">ancaq bununla bağlı komissiyaların heç bir tədbir görmədiyini bildirirdi. </w:t>
      </w:r>
    </w:p>
    <w:p w14:paraId="3D286AC8" w14:textId="77777777" w:rsidR="00FD69BF" w:rsidRPr="00340FD2" w:rsidRDefault="00FD69BF"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18. 20 oktyabr 2010-cu il tarixində Bakı Apel</w:t>
      </w:r>
      <w:r w:rsidR="001D177C" w:rsidRPr="00340FD2">
        <w:rPr>
          <w:rFonts w:ascii="Times" w:eastAsiaTheme="minorEastAsia" w:hAnsi="Times" w:cs="Times New Roman"/>
          <w:sz w:val="24"/>
          <w:lang w:val="az-Latn-AZ"/>
        </w:rPr>
        <w:t>l</w:t>
      </w:r>
      <w:r w:rsidRPr="00340FD2">
        <w:rPr>
          <w:rFonts w:ascii="Times" w:eastAsiaTheme="minorEastAsia" w:hAnsi="Times" w:cs="Times New Roman"/>
          <w:sz w:val="24"/>
          <w:lang w:val="az-Latn-AZ"/>
        </w:rPr>
        <w:t>yasiya Məhkəmə</w:t>
      </w:r>
      <w:r w:rsidR="008625B2" w:rsidRPr="00340FD2">
        <w:rPr>
          <w:rFonts w:ascii="Times" w:eastAsiaTheme="minorEastAsia" w:hAnsi="Times" w:cs="Times New Roman"/>
          <w:sz w:val="24"/>
          <w:lang w:val="az-Latn-AZ"/>
        </w:rPr>
        <w:t>si seçki komissi</w:t>
      </w:r>
      <w:r w:rsidRPr="00340FD2">
        <w:rPr>
          <w:rFonts w:ascii="Times" w:eastAsiaTheme="minorEastAsia" w:hAnsi="Times" w:cs="Times New Roman"/>
          <w:sz w:val="24"/>
          <w:lang w:val="az-Latn-AZ"/>
        </w:rPr>
        <w:t>yalarının qərarlarının qanuni olduğuna və ərizəçinin plakatları</w:t>
      </w:r>
      <w:r w:rsidR="008625B2" w:rsidRPr="00340FD2">
        <w:rPr>
          <w:rFonts w:ascii="Times" w:eastAsiaTheme="minorEastAsia" w:hAnsi="Times" w:cs="Times New Roman"/>
          <w:sz w:val="24"/>
          <w:lang w:val="az-Latn-AZ"/>
        </w:rPr>
        <w:t>n</w:t>
      </w:r>
      <w:r w:rsidRPr="00340FD2">
        <w:rPr>
          <w:rFonts w:ascii="Times" w:eastAsiaTheme="minorEastAsia" w:hAnsi="Times" w:cs="Times New Roman"/>
          <w:sz w:val="24"/>
          <w:lang w:val="az-Latn-AZ"/>
        </w:rPr>
        <w:t xml:space="preserve"> onun tərəfindən yayılmadığına və ya onun namizədliyinə qarşı təxribat olmağına dair sübutlar təqdim edə bilmədiyin</w:t>
      </w:r>
      <w:r w:rsidR="001D177C" w:rsidRPr="00340FD2">
        <w:rPr>
          <w:rFonts w:ascii="Times" w:eastAsiaTheme="minorEastAsia" w:hAnsi="Times" w:cs="Times New Roman"/>
          <w:sz w:val="24"/>
          <w:lang w:val="az-Latn-AZ"/>
        </w:rPr>
        <w:t>i əsas gətirərək</w:t>
      </w:r>
      <w:r w:rsidRPr="00340FD2">
        <w:rPr>
          <w:rFonts w:ascii="Times" w:eastAsiaTheme="minorEastAsia" w:hAnsi="Times" w:cs="Times New Roman"/>
          <w:sz w:val="24"/>
          <w:lang w:val="az-Latn-AZ"/>
        </w:rPr>
        <w:t xml:space="preserve"> şikayəti rədd e</w:t>
      </w:r>
      <w:r w:rsidR="008625B2" w:rsidRPr="00340FD2">
        <w:rPr>
          <w:rFonts w:ascii="Times" w:eastAsiaTheme="minorEastAsia" w:hAnsi="Times" w:cs="Times New Roman"/>
          <w:sz w:val="24"/>
          <w:lang w:val="az-Latn-AZ"/>
        </w:rPr>
        <w:t>dib</w:t>
      </w:r>
      <w:r w:rsidRPr="00340FD2">
        <w:rPr>
          <w:rFonts w:ascii="Times" w:eastAsiaTheme="minorEastAsia" w:hAnsi="Times" w:cs="Times New Roman"/>
          <w:sz w:val="24"/>
          <w:lang w:val="az-Latn-AZ"/>
        </w:rPr>
        <w:t>.</w:t>
      </w:r>
    </w:p>
    <w:p w14:paraId="52954CED" w14:textId="77777777" w:rsidR="0079466A" w:rsidRPr="00340FD2" w:rsidRDefault="008625B2"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19. </w:t>
      </w:r>
      <w:r w:rsidR="00FD69BF" w:rsidRPr="00340FD2">
        <w:rPr>
          <w:rFonts w:ascii="Times" w:eastAsiaTheme="minorEastAsia" w:hAnsi="Times" w:cs="Times New Roman"/>
          <w:sz w:val="24"/>
          <w:lang w:val="az-Latn-AZ"/>
        </w:rPr>
        <w:t>1 noyabr 2010-cu il tarixində Ali Məhkəmə Apel</w:t>
      </w:r>
      <w:r w:rsidR="001D177C" w:rsidRPr="00340FD2">
        <w:rPr>
          <w:rFonts w:ascii="Times" w:eastAsiaTheme="minorEastAsia" w:hAnsi="Times" w:cs="Times New Roman"/>
          <w:sz w:val="24"/>
          <w:lang w:val="az-Latn-AZ"/>
        </w:rPr>
        <w:t>l</w:t>
      </w:r>
      <w:r w:rsidR="00FD69BF" w:rsidRPr="00340FD2">
        <w:rPr>
          <w:rFonts w:ascii="Times" w:eastAsiaTheme="minorEastAsia" w:hAnsi="Times" w:cs="Times New Roman"/>
          <w:sz w:val="24"/>
          <w:lang w:val="az-Latn-AZ"/>
        </w:rPr>
        <w:t xml:space="preserve">yasiya Məhkəməsinin </w:t>
      </w:r>
      <w:r w:rsidR="00867B2E" w:rsidRPr="00340FD2">
        <w:rPr>
          <w:rFonts w:ascii="Times" w:eastAsiaTheme="minorEastAsia" w:hAnsi="Times" w:cs="Times New Roman"/>
          <w:sz w:val="24"/>
          <w:lang w:val="az-Latn-AZ"/>
        </w:rPr>
        <w:t xml:space="preserve">əsaslandırmalarına istinad edərək </w:t>
      </w:r>
      <w:r w:rsidR="00FD69BF" w:rsidRPr="00340FD2">
        <w:rPr>
          <w:rFonts w:ascii="Times" w:eastAsiaTheme="minorEastAsia" w:hAnsi="Times" w:cs="Times New Roman"/>
          <w:sz w:val="24"/>
          <w:lang w:val="az-Latn-AZ"/>
        </w:rPr>
        <w:t>ərizəçinin şika</w:t>
      </w:r>
      <w:r w:rsidR="001D177C" w:rsidRPr="00340FD2">
        <w:rPr>
          <w:rFonts w:ascii="Times" w:eastAsiaTheme="minorEastAsia" w:hAnsi="Times" w:cs="Times New Roman"/>
          <w:sz w:val="24"/>
          <w:lang w:val="az-Latn-AZ"/>
        </w:rPr>
        <w:t>y</w:t>
      </w:r>
      <w:r w:rsidR="00FD69BF" w:rsidRPr="00340FD2">
        <w:rPr>
          <w:rFonts w:ascii="Times" w:eastAsiaTheme="minorEastAsia" w:hAnsi="Times" w:cs="Times New Roman"/>
          <w:sz w:val="24"/>
          <w:lang w:val="az-Latn-AZ"/>
        </w:rPr>
        <w:t>ətini</w:t>
      </w:r>
      <w:r w:rsidR="00867B2E" w:rsidRPr="00340FD2">
        <w:rPr>
          <w:rFonts w:ascii="Times" w:eastAsiaTheme="minorEastAsia" w:hAnsi="Times" w:cs="Times New Roman"/>
          <w:sz w:val="24"/>
          <w:lang w:val="az-Latn-AZ"/>
        </w:rPr>
        <w:t xml:space="preserve"> təmin etmə</w:t>
      </w:r>
      <w:r w:rsidRPr="00340FD2">
        <w:rPr>
          <w:rFonts w:ascii="Times" w:eastAsiaTheme="minorEastAsia" w:hAnsi="Times" w:cs="Times New Roman"/>
          <w:sz w:val="24"/>
          <w:lang w:val="az-Latn-AZ"/>
        </w:rPr>
        <w:t>yib</w:t>
      </w:r>
      <w:r w:rsidR="00867B2E" w:rsidRPr="00340FD2">
        <w:rPr>
          <w:rFonts w:ascii="Times" w:eastAsiaTheme="minorEastAsia" w:hAnsi="Times" w:cs="Times New Roman"/>
          <w:sz w:val="24"/>
          <w:lang w:val="az-Latn-AZ"/>
        </w:rPr>
        <w:t>.</w:t>
      </w:r>
    </w:p>
    <w:p w14:paraId="44B50ADF" w14:textId="77777777" w:rsidR="001D177C" w:rsidRPr="00340FD2" w:rsidRDefault="001D177C" w:rsidP="001D177C">
      <w:pPr>
        <w:spacing w:after="0" w:line="240" w:lineRule="auto"/>
        <w:ind w:firstLine="708"/>
        <w:jc w:val="both"/>
        <w:rPr>
          <w:rFonts w:ascii="Times" w:eastAsiaTheme="minorEastAsia" w:hAnsi="Times" w:cs="Times New Roman"/>
          <w:sz w:val="24"/>
          <w:lang w:val="az-Latn-AZ"/>
        </w:rPr>
      </w:pPr>
    </w:p>
    <w:p w14:paraId="706EE0A1" w14:textId="77777777" w:rsidR="008625B2" w:rsidRPr="00340FD2" w:rsidRDefault="008625B2" w:rsidP="001D177C">
      <w:pPr>
        <w:spacing w:after="0" w:line="240" w:lineRule="auto"/>
        <w:ind w:firstLine="708"/>
        <w:jc w:val="both"/>
        <w:rPr>
          <w:rFonts w:ascii="Times" w:eastAsiaTheme="minorEastAsia" w:hAnsi="Times" w:cs="Times New Roman"/>
          <w:b/>
          <w:sz w:val="24"/>
          <w:szCs w:val="24"/>
          <w:lang w:val="az-Latn-AZ"/>
        </w:rPr>
      </w:pPr>
      <w:r w:rsidRPr="00340FD2">
        <w:rPr>
          <w:rFonts w:ascii="Times" w:eastAsiaTheme="minorEastAsia" w:hAnsi="Times" w:cs="Times New Roman"/>
          <w:b/>
          <w:sz w:val="24"/>
          <w:szCs w:val="24"/>
          <w:lang w:val="az-Latn-AZ"/>
        </w:rPr>
        <w:t>B.</w:t>
      </w:r>
      <w:r w:rsidRPr="00340FD2">
        <w:rPr>
          <w:rFonts w:ascii="Times" w:eastAsiaTheme="minorEastAsia" w:hAnsi="Times" w:cs="Times New Roman"/>
          <w:sz w:val="24"/>
          <w:szCs w:val="24"/>
          <w:lang w:val="az-Latn-AZ"/>
        </w:rPr>
        <w:t xml:space="preserve"> </w:t>
      </w:r>
      <w:r w:rsidRPr="00340FD2">
        <w:rPr>
          <w:rFonts w:ascii="Times" w:eastAsiaTheme="minorEastAsia" w:hAnsi="Times" w:cs="Times New Roman"/>
          <w:b/>
          <w:sz w:val="24"/>
          <w:szCs w:val="24"/>
          <w:lang w:val="az-Latn-AZ"/>
        </w:rPr>
        <w:t>Ələtdə baş vermiş hadisə və</w:t>
      </w:r>
      <w:r w:rsidR="0079466A" w:rsidRPr="00340FD2">
        <w:rPr>
          <w:rFonts w:ascii="Times" w:eastAsiaTheme="minorEastAsia" w:hAnsi="Times" w:cs="Times New Roman"/>
          <w:b/>
          <w:sz w:val="24"/>
          <w:szCs w:val="24"/>
          <w:lang w:val="az-Latn-AZ"/>
        </w:rPr>
        <w:t xml:space="preserve">  araşdır</w:t>
      </w:r>
      <w:r w:rsidR="001D177C" w:rsidRPr="00340FD2">
        <w:rPr>
          <w:rFonts w:ascii="Times" w:eastAsiaTheme="minorEastAsia" w:hAnsi="Times" w:cs="Times New Roman"/>
          <w:b/>
          <w:sz w:val="24"/>
          <w:szCs w:val="24"/>
          <w:lang w:val="az-Latn-AZ"/>
        </w:rPr>
        <w:t>ma</w:t>
      </w:r>
      <w:r w:rsidR="0079466A" w:rsidRPr="00340FD2">
        <w:rPr>
          <w:rFonts w:ascii="Times" w:eastAsiaTheme="minorEastAsia" w:hAnsi="Times" w:cs="Times New Roman"/>
          <w:b/>
          <w:sz w:val="24"/>
          <w:szCs w:val="24"/>
          <w:lang w:val="az-Latn-AZ"/>
        </w:rPr>
        <w:t xml:space="preserve"> prosesi</w:t>
      </w:r>
    </w:p>
    <w:p w14:paraId="68AC7599" w14:textId="77777777" w:rsidR="001D177C" w:rsidRPr="00340FD2" w:rsidRDefault="001D177C" w:rsidP="001D177C">
      <w:pPr>
        <w:spacing w:after="0" w:line="240" w:lineRule="auto"/>
        <w:ind w:firstLine="708"/>
        <w:jc w:val="both"/>
        <w:rPr>
          <w:rFonts w:ascii="Times" w:eastAsiaTheme="minorEastAsia" w:hAnsi="Times" w:cs="Times New Roman"/>
          <w:b/>
          <w:sz w:val="24"/>
          <w:szCs w:val="24"/>
          <w:lang w:val="az-Latn-AZ"/>
        </w:rPr>
      </w:pPr>
    </w:p>
    <w:p w14:paraId="3B286B30" w14:textId="77777777" w:rsidR="001D177C" w:rsidRPr="00340FD2" w:rsidRDefault="00913721"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20. 5 oktyabr 2010-cu il tarixində ərizəçi eyni seçki dairəsində yerləşən digər yaşayış məntəqəsi olan Ələtdə də eyni hadisənin baş verdiyini – müxtəlif binaların divarlarında onun saxt</w:t>
      </w:r>
      <w:r w:rsidR="0079466A" w:rsidRPr="00340FD2">
        <w:rPr>
          <w:rFonts w:ascii="Times" w:eastAsiaTheme="minorEastAsia" w:hAnsi="Times" w:cs="Times New Roman"/>
          <w:sz w:val="24"/>
          <w:lang w:val="az-Latn-AZ"/>
        </w:rPr>
        <w:t>a seçki plakatlarının asıldığını</w:t>
      </w:r>
      <w:r w:rsidRPr="00340FD2">
        <w:rPr>
          <w:rFonts w:ascii="Times" w:eastAsiaTheme="minorEastAsia" w:hAnsi="Times" w:cs="Times New Roman"/>
          <w:sz w:val="24"/>
          <w:lang w:val="az-Latn-AZ"/>
        </w:rPr>
        <w:t xml:space="preserve"> – bildirərək DSK-na başqa bir </w:t>
      </w:r>
      <w:r w:rsidR="0079466A" w:rsidRPr="00340FD2">
        <w:rPr>
          <w:rFonts w:ascii="Times" w:eastAsiaTheme="minorEastAsia" w:hAnsi="Times" w:cs="Times New Roman"/>
          <w:sz w:val="24"/>
          <w:lang w:val="az-Latn-AZ"/>
        </w:rPr>
        <w:t xml:space="preserve">yazılı </w:t>
      </w:r>
      <w:r w:rsidRPr="00340FD2">
        <w:rPr>
          <w:rFonts w:ascii="Times" w:eastAsiaTheme="minorEastAsia" w:hAnsi="Times" w:cs="Times New Roman"/>
          <w:sz w:val="24"/>
          <w:lang w:val="az-Latn-AZ"/>
        </w:rPr>
        <w:t xml:space="preserve">şikayət </w:t>
      </w:r>
      <w:r w:rsidR="0079466A" w:rsidRPr="00340FD2">
        <w:rPr>
          <w:rFonts w:ascii="Times" w:eastAsiaTheme="minorEastAsia" w:hAnsi="Times" w:cs="Times New Roman"/>
          <w:sz w:val="24"/>
          <w:lang w:val="az-Latn-AZ"/>
        </w:rPr>
        <w:t>təqdim edib</w:t>
      </w:r>
      <w:r w:rsidRPr="00340FD2">
        <w:rPr>
          <w:rFonts w:ascii="Times" w:eastAsiaTheme="minorEastAsia" w:hAnsi="Times" w:cs="Times New Roman"/>
          <w:sz w:val="24"/>
          <w:lang w:val="az-Latn-AZ"/>
        </w:rPr>
        <w:t>. 8 oktyabr 2010-cu il tarixində DSK onun şikayətini aldıqlarını, araşdırılması üçün yerli polis orqanlarına yönləndirdiklərini və lazımi tədbirlərin görüləcə</w:t>
      </w:r>
      <w:r w:rsidR="0079466A" w:rsidRPr="00340FD2">
        <w:rPr>
          <w:rFonts w:ascii="Times" w:eastAsiaTheme="minorEastAsia" w:hAnsi="Times" w:cs="Times New Roman"/>
          <w:sz w:val="24"/>
          <w:lang w:val="az-Latn-AZ"/>
        </w:rPr>
        <w:t>yi cavabını ver</w:t>
      </w:r>
      <w:r w:rsidRPr="00340FD2">
        <w:rPr>
          <w:rFonts w:ascii="Times" w:eastAsiaTheme="minorEastAsia" w:hAnsi="Times" w:cs="Times New Roman"/>
          <w:sz w:val="24"/>
          <w:lang w:val="az-Latn-AZ"/>
        </w:rPr>
        <w:t>i</w:t>
      </w:r>
      <w:r w:rsidR="0079466A" w:rsidRPr="00340FD2">
        <w:rPr>
          <w:rFonts w:ascii="Times" w:eastAsiaTheme="minorEastAsia" w:hAnsi="Times" w:cs="Times New Roman"/>
          <w:sz w:val="24"/>
          <w:lang w:val="az-Latn-AZ"/>
        </w:rPr>
        <w:t>b</w:t>
      </w:r>
      <w:r w:rsidRPr="00340FD2">
        <w:rPr>
          <w:rFonts w:ascii="Times" w:eastAsiaTheme="minorEastAsia" w:hAnsi="Times" w:cs="Times New Roman"/>
          <w:sz w:val="24"/>
          <w:lang w:val="az-Latn-AZ"/>
        </w:rPr>
        <w:t>.</w:t>
      </w:r>
    </w:p>
    <w:p w14:paraId="18A4ECE7" w14:textId="77777777" w:rsidR="00913721" w:rsidRPr="00340FD2" w:rsidRDefault="00913721"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21. 10 oktyabr 2010-cu il tarixində Ələt sakini </w:t>
      </w:r>
      <w:r w:rsidR="00EC7417" w:rsidRPr="00340FD2">
        <w:rPr>
          <w:rFonts w:ascii="Times" w:eastAsiaTheme="minorEastAsia" w:hAnsi="Times" w:cs="Times New Roman"/>
          <w:sz w:val="24"/>
          <w:lang w:val="az-Latn-AZ"/>
        </w:rPr>
        <w:t>K.M. D</w:t>
      </w:r>
      <w:r w:rsidRPr="00340FD2">
        <w:rPr>
          <w:rFonts w:ascii="Times" w:eastAsiaTheme="minorEastAsia" w:hAnsi="Times" w:cs="Times New Roman"/>
          <w:sz w:val="24"/>
          <w:lang w:val="az-Latn-AZ"/>
        </w:rPr>
        <w:t>S</w:t>
      </w:r>
      <w:r w:rsidR="00EC7417" w:rsidRPr="00340FD2">
        <w:rPr>
          <w:rFonts w:ascii="Times" w:eastAsiaTheme="minorEastAsia" w:hAnsi="Times" w:cs="Times New Roman"/>
          <w:sz w:val="24"/>
          <w:lang w:val="az-Latn-AZ"/>
        </w:rPr>
        <w:t>K</w:t>
      </w:r>
      <w:r w:rsidRPr="00340FD2">
        <w:rPr>
          <w:rFonts w:ascii="Times" w:eastAsiaTheme="minorEastAsia" w:hAnsi="Times" w:cs="Times New Roman"/>
          <w:sz w:val="24"/>
          <w:lang w:val="az-Latn-AZ"/>
        </w:rPr>
        <w:t>-na şikayət məktubu yazaraq</w:t>
      </w:r>
      <w:r w:rsidR="001D177C"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 xml:space="preserve"> 9 oktyabr 2010-cu ildə kiminsə onun evinin divarında ərizəçinin seçki plakatını asdığını bildirib. O, məktubda həm də qeyd edib ki</w:t>
      </w:r>
      <w:r w:rsidR="00EC7417"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 </w:t>
      </w:r>
      <w:r w:rsidR="0079466A" w:rsidRPr="00340FD2">
        <w:rPr>
          <w:rFonts w:ascii="Times" w:eastAsiaTheme="minorEastAsia" w:hAnsi="Times" w:cs="Times New Roman"/>
          <w:sz w:val="24"/>
          <w:lang w:val="az-Latn-AZ"/>
        </w:rPr>
        <w:t xml:space="preserve">hadisədən </w:t>
      </w:r>
      <w:r w:rsidRPr="00340FD2">
        <w:rPr>
          <w:rFonts w:ascii="Times" w:eastAsiaTheme="minorEastAsia" w:hAnsi="Times" w:cs="Times New Roman"/>
          <w:sz w:val="24"/>
          <w:lang w:val="az-Latn-AZ"/>
        </w:rPr>
        <w:t>sonra</w:t>
      </w:r>
      <w:r w:rsidR="00EC7417"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 küçədə insanlar plakatları görüb onların ası</w:t>
      </w:r>
      <w:r w:rsidR="0079466A" w:rsidRPr="00340FD2">
        <w:rPr>
          <w:rFonts w:ascii="Times" w:eastAsiaTheme="minorEastAsia" w:hAnsi="Times" w:cs="Times New Roman"/>
          <w:sz w:val="24"/>
          <w:lang w:val="az-Latn-AZ"/>
        </w:rPr>
        <w:t>lmağ</w:t>
      </w:r>
      <w:r w:rsidRPr="00340FD2">
        <w:rPr>
          <w:rFonts w:ascii="Times" w:eastAsiaTheme="minorEastAsia" w:hAnsi="Times" w:cs="Times New Roman"/>
          <w:sz w:val="24"/>
          <w:lang w:val="az-Latn-AZ"/>
        </w:rPr>
        <w:t>ının qanuna zidd olduğunu bildiriblər. Sonda şikayətçi DSK-dan “bu qeyri qanuni asılmış plakatlarla əlaqəli qanuni ölçülərin götürülməsi”</w:t>
      </w:r>
      <w:r w:rsidR="00EC7417" w:rsidRPr="00340FD2">
        <w:rPr>
          <w:rFonts w:ascii="Times" w:eastAsiaTheme="minorEastAsia" w:hAnsi="Times" w:cs="Times New Roman"/>
          <w:sz w:val="24"/>
          <w:lang w:val="az-Latn-AZ"/>
        </w:rPr>
        <w:t>ni</w:t>
      </w:r>
      <w:r w:rsidRPr="00340FD2">
        <w:rPr>
          <w:rFonts w:ascii="Times" w:eastAsiaTheme="minorEastAsia" w:hAnsi="Times" w:cs="Times New Roman"/>
          <w:sz w:val="24"/>
          <w:lang w:val="az-Latn-AZ"/>
        </w:rPr>
        <w:t xml:space="preserve"> xa</w:t>
      </w:r>
      <w:r w:rsidR="00EC7417" w:rsidRPr="00340FD2">
        <w:rPr>
          <w:rFonts w:ascii="Times" w:eastAsiaTheme="minorEastAsia" w:hAnsi="Times" w:cs="Times New Roman"/>
          <w:sz w:val="24"/>
          <w:lang w:val="az-Latn-AZ"/>
        </w:rPr>
        <w:t>h</w:t>
      </w:r>
      <w:r w:rsidRPr="00340FD2">
        <w:rPr>
          <w:rFonts w:ascii="Times" w:eastAsiaTheme="minorEastAsia" w:hAnsi="Times" w:cs="Times New Roman"/>
          <w:sz w:val="24"/>
          <w:lang w:val="az-Latn-AZ"/>
        </w:rPr>
        <w:t>iş edib.</w:t>
      </w:r>
    </w:p>
    <w:p w14:paraId="0A2112F1" w14:textId="77777777" w:rsidR="008F7CF9" w:rsidRPr="00340FD2" w:rsidRDefault="008F7CF9"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22. DSK rəsmiləri K.M. və başqa üç Ələt sakinini yuxarıdakı şikayətlə bağlı dindiriblər. Eyni gün, 10 oktyabr 2010-cu il tarixində sakinlərin hər biri yazılı ifadə veriblər. </w:t>
      </w:r>
    </w:p>
    <w:p w14:paraId="31E063CB" w14:textId="77777777" w:rsidR="008F7CF9" w:rsidRPr="00340FD2" w:rsidRDefault="008F7CF9"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23.</w:t>
      </w:r>
      <w:r w:rsidR="0079466A"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K.M. qeyd edib ki, 9 oktyabr 2010-cu il tarixində başqa Ələt sakini J.A. onun evinə gələrək evinin divarlarlarında ərizəçinin plakatlarını asmaq üçün icazə istəyib və K.M. ona icazə verib. </w:t>
      </w:r>
    </w:p>
    <w:p w14:paraId="08613E16" w14:textId="77777777" w:rsidR="008F7CF9" w:rsidRPr="00340FD2" w:rsidRDefault="008F7CF9"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24.</w:t>
      </w:r>
      <w:r w:rsidR="0079466A" w:rsidRPr="00340FD2">
        <w:rPr>
          <w:rFonts w:ascii="Times" w:eastAsiaTheme="minorEastAsia" w:hAnsi="Times" w:cs="Times New Roman"/>
          <w:sz w:val="24"/>
          <w:lang w:val="az-Latn-AZ"/>
        </w:rPr>
        <w:t xml:space="preserve"> </w:t>
      </w:r>
      <w:r w:rsidR="00D915B1" w:rsidRPr="00340FD2">
        <w:rPr>
          <w:rFonts w:ascii="Times" w:eastAsiaTheme="minorEastAsia" w:hAnsi="Times" w:cs="Times New Roman"/>
          <w:sz w:val="24"/>
          <w:lang w:val="az-Latn-AZ"/>
        </w:rPr>
        <w:t>Digər Ələt sakini İ.İ.-nin ifadəsi də K.M.-nin ifadəsi ilə mahiyyətcə eyni olub. O evinin divarlarından ərizəçinin plakatın asılmağına icazə verdiyini qeyd edib.</w:t>
      </w:r>
    </w:p>
    <w:p w14:paraId="15979595" w14:textId="77777777" w:rsidR="008F7CF9" w:rsidRPr="00340FD2" w:rsidRDefault="00D915B1"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25.</w:t>
      </w:r>
      <w:r w:rsidR="0079466A"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Başqa Ələt sakini, çay evi sahibi F.S.-nin yazılı ifadəsi K.M və İ.İ-nin ifadələri ilə mahiyyətcə eynilik təşkil edib və o J.A</w:t>
      </w:r>
      <w:r w:rsidR="0079466A"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-ya ona məxsus çay evinin divarlarından plakatların asılmağına icazə verdiyini qeyd edib.</w:t>
      </w:r>
    </w:p>
    <w:p w14:paraId="73522275" w14:textId="77777777" w:rsidR="00D915B1" w:rsidRPr="00340FD2" w:rsidRDefault="00D915B1"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26. K.M., İ.İ. və F.S.-nin ifadələrində qeyd edilən Ələt sakini J.A. </w:t>
      </w:r>
      <w:r w:rsidR="004B36E8" w:rsidRPr="00340FD2">
        <w:rPr>
          <w:rFonts w:ascii="Times" w:eastAsiaTheme="minorEastAsia" w:hAnsi="Times" w:cs="Times New Roman"/>
          <w:sz w:val="24"/>
          <w:lang w:val="az-Latn-AZ"/>
        </w:rPr>
        <w:t xml:space="preserve">Vahid adlı şəxsin ona yaxınlaşaraq </w:t>
      </w:r>
      <w:r w:rsidRPr="00340FD2">
        <w:rPr>
          <w:rFonts w:ascii="Times" w:eastAsiaTheme="minorEastAsia" w:hAnsi="Times" w:cs="Times New Roman"/>
          <w:sz w:val="24"/>
          <w:lang w:val="az-Latn-AZ"/>
        </w:rPr>
        <w:t>özünü ərizəçinin yaxın qohumu və seçki nümayəndəsi</w:t>
      </w:r>
      <w:r w:rsidR="004B36E8" w:rsidRPr="00340FD2">
        <w:rPr>
          <w:rFonts w:ascii="Times" w:eastAsiaTheme="minorEastAsia" w:hAnsi="Times" w:cs="Times New Roman"/>
          <w:sz w:val="24"/>
          <w:lang w:val="az-Latn-AZ"/>
        </w:rPr>
        <w:t xml:space="preserve"> kimi təqdim etdiyini bildirib. J.A. bildirib ki, Vahid qəsəbə ərazisində plakatların yapışdırılmasında kömək etməsi əvəzində ona 150 </w:t>
      </w:r>
      <w:r w:rsidR="004B36E8" w:rsidRPr="00340FD2">
        <w:rPr>
          <w:rFonts w:ascii="Times" w:eastAsiaTheme="minorEastAsia" w:hAnsi="Times" w:cs="Times New Roman"/>
          <w:sz w:val="24"/>
          <w:lang w:val="az-Latn-AZ"/>
        </w:rPr>
        <w:lastRenderedPageBreak/>
        <w:t>manat (AZN) verib və  daha 300 manat (AZN) verəcəyinə söz verib. J.A. məbləği götürüb və plakatları K.M., İ.İ</w:t>
      </w:r>
      <w:r w:rsidR="0079466A" w:rsidRPr="00340FD2">
        <w:rPr>
          <w:rFonts w:ascii="Times" w:eastAsiaTheme="minorEastAsia" w:hAnsi="Times" w:cs="Times New Roman"/>
          <w:sz w:val="24"/>
          <w:lang w:val="az-Latn-AZ"/>
        </w:rPr>
        <w:t>.</w:t>
      </w:r>
      <w:r w:rsidR="004B36E8" w:rsidRPr="00340FD2">
        <w:rPr>
          <w:rFonts w:ascii="Times" w:eastAsiaTheme="minorEastAsia" w:hAnsi="Times" w:cs="Times New Roman"/>
          <w:sz w:val="24"/>
          <w:lang w:val="az-Latn-AZ"/>
        </w:rPr>
        <w:t>-nin evləri və F.S.-nin çay evi də daxil olmaqla qəsəbədə müxtəlif binaların divarlarından asıb.</w:t>
      </w:r>
    </w:p>
    <w:p w14:paraId="3100DE96" w14:textId="77777777" w:rsidR="000B607F" w:rsidRPr="00340FD2" w:rsidRDefault="000B607F"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27. Eyni gün DSK Ələtdə yerləşən altı M</w:t>
      </w:r>
      <w:r w:rsidR="0079466A" w:rsidRPr="00340FD2">
        <w:rPr>
          <w:rFonts w:ascii="Times" w:eastAsiaTheme="minorEastAsia" w:hAnsi="Times" w:cs="Times New Roman"/>
          <w:sz w:val="24"/>
          <w:lang w:val="az-Latn-AZ"/>
        </w:rPr>
        <w:t>n</w:t>
      </w:r>
      <w:r w:rsidRPr="00340FD2">
        <w:rPr>
          <w:rFonts w:ascii="Times" w:eastAsiaTheme="minorEastAsia" w:hAnsi="Times" w:cs="Times New Roman"/>
          <w:sz w:val="24"/>
          <w:lang w:val="az-Latn-AZ"/>
        </w:rPr>
        <w:t>SK-larının sədrlərin</w:t>
      </w:r>
      <w:r w:rsidR="003A3D00" w:rsidRPr="00340FD2">
        <w:rPr>
          <w:rFonts w:ascii="Times" w:eastAsiaTheme="minorEastAsia" w:hAnsi="Times" w:cs="Times New Roman"/>
          <w:sz w:val="24"/>
          <w:lang w:val="az-Latn-AZ"/>
        </w:rPr>
        <w:t>dən</w:t>
      </w:r>
      <w:r w:rsidRPr="00340FD2">
        <w:rPr>
          <w:rFonts w:ascii="Times" w:eastAsiaTheme="minorEastAsia" w:hAnsi="Times" w:cs="Times New Roman"/>
          <w:sz w:val="24"/>
          <w:lang w:val="az-Latn-AZ"/>
        </w:rPr>
        <w:t xml:space="preserve"> yuxarıda qeyd edilən iddiaların yoxlanılmasını tələb edib.</w:t>
      </w:r>
    </w:p>
    <w:p w14:paraId="0967F28B" w14:textId="77777777" w:rsidR="000B607F" w:rsidRPr="00340FD2" w:rsidRDefault="000B607F"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28. M</w:t>
      </w:r>
      <w:r w:rsidR="003A3D00" w:rsidRPr="00340FD2">
        <w:rPr>
          <w:rFonts w:ascii="Times" w:eastAsiaTheme="minorEastAsia" w:hAnsi="Times" w:cs="Times New Roman"/>
          <w:sz w:val="24"/>
          <w:lang w:val="az-Latn-AZ"/>
        </w:rPr>
        <w:t>n</w:t>
      </w:r>
      <w:r w:rsidRPr="00340FD2">
        <w:rPr>
          <w:rFonts w:ascii="Times" w:eastAsiaTheme="minorEastAsia" w:hAnsi="Times" w:cs="Times New Roman"/>
          <w:sz w:val="24"/>
          <w:lang w:val="az-Latn-AZ"/>
        </w:rPr>
        <w:t>SK-larının dördünün sədrləri məntə</w:t>
      </w:r>
      <w:r w:rsidR="001D177C" w:rsidRPr="00340FD2">
        <w:rPr>
          <w:rFonts w:ascii="Times" w:eastAsiaTheme="minorEastAsia" w:hAnsi="Times" w:cs="Times New Roman"/>
          <w:sz w:val="24"/>
          <w:lang w:val="az-Latn-AZ"/>
        </w:rPr>
        <w:t>qə</w:t>
      </w:r>
      <w:r w:rsidRPr="00340FD2">
        <w:rPr>
          <w:rFonts w:ascii="Times" w:eastAsiaTheme="minorEastAsia" w:hAnsi="Times" w:cs="Times New Roman"/>
          <w:sz w:val="24"/>
          <w:lang w:val="az-Latn-AZ"/>
        </w:rPr>
        <w:t>lərinin ərazisində ərizəçinin hər hansı təşviqat plakatlarını aşkar etmədiklərini bildirib.</w:t>
      </w:r>
    </w:p>
    <w:p w14:paraId="73D06DFF" w14:textId="77777777" w:rsidR="008F7CF9" w:rsidRPr="00340FD2" w:rsidRDefault="000B607F"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29. 5 və 6 saylı MSK-larının sədrləri </w:t>
      </w:r>
      <w:r w:rsidR="00AD646A" w:rsidRPr="00340FD2">
        <w:rPr>
          <w:rFonts w:ascii="Times" w:eastAsiaTheme="minorEastAsia" w:hAnsi="Times" w:cs="Times New Roman"/>
          <w:sz w:val="24"/>
          <w:lang w:val="az-Latn-AZ"/>
        </w:rPr>
        <w:t xml:space="preserve">DSK-na </w:t>
      </w:r>
      <w:r w:rsidRPr="00340FD2">
        <w:rPr>
          <w:rFonts w:ascii="Times" w:eastAsiaTheme="minorEastAsia" w:hAnsi="Times" w:cs="Times New Roman"/>
          <w:sz w:val="24"/>
          <w:lang w:val="az-Latn-AZ"/>
        </w:rPr>
        <w:t>onlara aid məntəqələrin ərazisində ərizəçinin təşviqat materiallarının yayılmasını aşkar etdikləri</w:t>
      </w:r>
      <w:r w:rsidR="00AD646A" w:rsidRPr="00340FD2">
        <w:rPr>
          <w:rFonts w:ascii="Times" w:eastAsiaTheme="minorEastAsia" w:hAnsi="Times" w:cs="Times New Roman"/>
          <w:sz w:val="24"/>
          <w:lang w:val="az-Latn-AZ"/>
        </w:rPr>
        <w:t xml:space="preserve"> haqda məlumat veriblər</w:t>
      </w:r>
      <w:r w:rsidRPr="00340FD2">
        <w:rPr>
          <w:rFonts w:ascii="Times" w:eastAsiaTheme="minorEastAsia" w:hAnsi="Times" w:cs="Times New Roman"/>
          <w:sz w:val="24"/>
          <w:lang w:val="az-Latn-AZ"/>
        </w:rPr>
        <w:t>.</w:t>
      </w:r>
    </w:p>
    <w:p w14:paraId="1E18D5FC" w14:textId="77777777" w:rsidR="00C859BF" w:rsidRPr="00340FD2" w:rsidRDefault="00C859BF"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30. 11 oktyabr 2010-cu il tarixində DSK-nın ekspert qrupu M</w:t>
      </w:r>
      <w:r w:rsidR="003A3D00" w:rsidRPr="00340FD2">
        <w:rPr>
          <w:rFonts w:ascii="Times" w:eastAsiaTheme="minorEastAsia" w:hAnsi="Times" w:cs="Times New Roman"/>
          <w:sz w:val="24"/>
          <w:lang w:val="az-Latn-AZ"/>
        </w:rPr>
        <w:t>n</w:t>
      </w:r>
      <w:r w:rsidRPr="00340FD2">
        <w:rPr>
          <w:rFonts w:ascii="Times" w:eastAsiaTheme="minorEastAsia" w:hAnsi="Times" w:cs="Times New Roman"/>
          <w:sz w:val="24"/>
          <w:lang w:val="az-Latn-AZ"/>
        </w:rPr>
        <w:t xml:space="preserve">SK-larının hesabatlarını təhlil etdikdən sonra ərizəçinin seçki məcəlləsinin </w:t>
      </w:r>
      <w:r w:rsidR="00AF7E3C" w:rsidRPr="00340FD2">
        <w:rPr>
          <w:rFonts w:ascii="Times" w:eastAsiaTheme="minorEastAsia" w:hAnsi="Times" w:cs="Times New Roman"/>
          <w:sz w:val="24"/>
          <w:lang w:val="az-Latn-AZ"/>
        </w:rPr>
        <w:t>tələblərini ikinci dəfə pozduğunu müəyyən edib və</w:t>
      </w:r>
      <w:r w:rsidR="003A3D00" w:rsidRPr="00340FD2">
        <w:rPr>
          <w:rFonts w:ascii="Times" w:eastAsiaTheme="minorEastAsia" w:hAnsi="Times" w:cs="Times New Roman"/>
          <w:sz w:val="24"/>
          <w:lang w:val="az-Latn-AZ"/>
        </w:rPr>
        <w:t xml:space="preserve"> D</w:t>
      </w:r>
      <w:r w:rsidR="00AF7E3C" w:rsidRPr="00340FD2">
        <w:rPr>
          <w:rFonts w:ascii="Times" w:eastAsiaTheme="minorEastAsia" w:hAnsi="Times" w:cs="Times New Roman"/>
          <w:sz w:val="24"/>
          <w:lang w:val="az-Latn-AZ"/>
        </w:rPr>
        <w:t>SK-nın ərizəçini inzibati xəta törətməsi səbəbilə cər</w:t>
      </w:r>
      <w:r w:rsidR="003A3D00" w:rsidRPr="00340FD2">
        <w:rPr>
          <w:rFonts w:ascii="Times" w:eastAsiaTheme="minorEastAsia" w:hAnsi="Times" w:cs="Times New Roman"/>
          <w:sz w:val="24"/>
          <w:lang w:val="az-Latn-AZ"/>
        </w:rPr>
        <w:t>i</w:t>
      </w:r>
      <w:r w:rsidR="00AF7E3C" w:rsidRPr="00340FD2">
        <w:rPr>
          <w:rFonts w:ascii="Times" w:eastAsiaTheme="minorEastAsia" w:hAnsi="Times" w:cs="Times New Roman"/>
          <w:sz w:val="24"/>
          <w:lang w:val="az-Latn-AZ"/>
        </w:rPr>
        <w:t>mələnməsi üçün məhkəmə qərarı əldə etməsi barədə rəy verib.</w:t>
      </w:r>
    </w:p>
    <w:p w14:paraId="39D5F240" w14:textId="77777777" w:rsidR="006825BD" w:rsidRPr="00340FD2" w:rsidRDefault="006825BD"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31. 11 oktyabr 2010-cu il tarixində göndərilən məktubla DSK ərizəçidə</w:t>
      </w:r>
      <w:r w:rsidR="0013352D" w:rsidRPr="00340FD2">
        <w:rPr>
          <w:rFonts w:ascii="Times" w:eastAsiaTheme="minorEastAsia" w:hAnsi="Times" w:cs="Times New Roman"/>
          <w:sz w:val="24"/>
          <w:lang w:val="az-Latn-AZ"/>
        </w:rPr>
        <w:t>n eyni gün saat 15:00-</w:t>
      </w:r>
      <w:r w:rsidRPr="00340FD2">
        <w:rPr>
          <w:rFonts w:ascii="Times" w:eastAsiaTheme="minorEastAsia" w:hAnsi="Times" w:cs="Times New Roman"/>
          <w:sz w:val="24"/>
          <w:lang w:val="az-Latn-AZ"/>
        </w:rPr>
        <w:t>da DSK-nın qarşısına gəlməsini və onun barəsində olan şikayətlərə izahat verməsini tələb edib</w:t>
      </w:r>
      <w:r w:rsidR="00147360" w:rsidRPr="00340FD2">
        <w:rPr>
          <w:rFonts w:ascii="Times" w:eastAsiaTheme="minorEastAsia" w:hAnsi="Times" w:cs="Times New Roman"/>
          <w:sz w:val="24"/>
          <w:lang w:val="az-Latn-AZ"/>
        </w:rPr>
        <w:t>. Məktub ərizəçiyə yalnız 13 oktyabr 2010-cu il tarixində çatıb və bu səbəblə ərizəçi bu tarixə qədər yuxarıda</w:t>
      </w:r>
      <w:r w:rsidR="007E602A" w:rsidRPr="00340FD2">
        <w:rPr>
          <w:rFonts w:ascii="Times" w:eastAsiaTheme="minorEastAsia" w:hAnsi="Times" w:cs="Times New Roman"/>
          <w:sz w:val="24"/>
          <w:lang w:val="az-Latn-AZ"/>
        </w:rPr>
        <w:t>,</w:t>
      </w:r>
      <w:r w:rsidR="00147360" w:rsidRPr="00340FD2">
        <w:rPr>
          <w:rFonts w:ascii="Times" w:eastAsiaTheme="minorEastAsia" w:hAnsi="Times" w:cs="Times New Roman"/>
          <w:sz w:val="24"/>
          <w:lang w:val="az-Latn-AZ"/>
        </w:rPr>
        <w:t xml:space="preserve"> 21-29-cu </w:t>
      </w:r>
      <w:r w:rsidR="0013352D" w:rsidRPr="00340FD2">
        <w:rPr>
          <w:rFonts w:ascii="Times" w:eastAsiaTheme="minorEastAsia" w:hAnsi="Times" w:cs="Times New Roman"/>
          <w:sz w:val="24"/>
          <w:lang w:val="az-Latn-AZ"/>
        </w:rPr>
        <w:t>bəndlərdə</w:t>
      </w:r>
      <w:r w:rsidR="00147360" w:rsidRPr="00340FD2">
        <w:rPr>
          <w:rFonts w:ascii="Times" w:eastAsiaTheme="minorEastAsia" w:hAnsi="Times" w:cs="Times New Roman"/>
          <w:sz w:val="24"/>
          <w:lang w:val="az-Latn-AZ"/>
        </w:rPr>
        <w:t xml:space="preserve"> tə</w:t>
      </w:r>
      <w:r w:rsidR="007E602A" w:rsidRPr="00340FD2">
        <w:rPr>
          <w:rFonts w:ascii="Times" w:eastAsiaTheme="minorEastAsia" w:hAnsi="Times" w:cs="Times New Roman"/>
          <w:sz w:val="24"/>
          <w:lang w:val="az-Latn-AZ"/>
        </w:rPr>
        <w:t>sv</w:t>
      </w:r>
      <w:r w:rsidR="00147360" w:rsidRPr="00340FD2">
        <w:rPr>
          <w:rFonts w:ascii="Times" w:eastAsiaTheme="minorEastAsia" w:hAnsi="Times" w:cs="Times New Roman"/>
          <w:sz w:val="24"/>
          <w:lang w:val="az-Latn-AZ"/>
        </w:rPr>
        <w:t>ir edilən hadisələrin inkişafı barədə məlumatsız olub.</w:t>
      </w:r>
    </w:p>
    <w:p w14:paraId="5FBB4296" w14:textId="77777777" w:rsidR="007E602A" w:rsidRPr="00340FD2" w:rsidRDefault="007E602A"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32. Ekspert qrupunun 11 oktyabr  2010-ci il tarixli rəyinə əsaslanaraq</w:t>
      </w:r>
      <w:r w:rsidR="001D177C"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 xml:space="preserve"> 12 oktyabr 2010-cu il tarixində DSK rayon məhkəməsindən ərizəçinin  Seçki məcəlləsinin 2.6.10, 75.2, 88.4.1 və 88.4.2 maddələrini pozduğu üçün inzibati cərimə edilməsini tələb edib.</w:t>
      </w:r>
      <w:r w:rsidR="00D4000D" w:rsidRPr="00340FD2">
        <w:rPr>
          <w:rFonts w:ascii="Times" w:eastAsiaTheme="minorEastAsia" w:hAnsi="Times" w:cs="Times New Roman"/>
          <w:sz w:val="24"/>
          <w:lang w:val="az-Latn-AZ"/>
        </w:rPr>
        <w:t xml:space="preserve"> Məhkəmə qərarı Ələt sakinlərinin və MSK-ların ifadələrini ümumiləşdirərək (bax: yuxarıda 21-29 </w:t>
      </w:r>
      <w:r w:rsidR="0013352D" w:rsidRPr="00340FD2">
        <w:rPr>
          <w:rFonts w:ascii="Times" w:eastAsiaTheme="minorEastAsia" w:hAnsi="Times" w:cs="Times New Roman"/>
          <w:sz w:val="24"/>
          <w:lang w:val="az-Latn-AZ"/>
        </w:rPr>
        <w:t>bəndlər</w:t>
      </w:r>
      <w:r w:rsidR="00D4000D" w:rsidRPr="00340FD2">
        <w:rPr>
          <w:rFonts w:ascii="Times" w:eastAsiaTheme="minorEastAsia" w:hAnsi="Times" w:cs="Times New Roman"/>
          <w:sz w:val="24"/>
          <w:lang w:val="az-Latn-AZ"/>
        </w:rPr>
        <w:t xml:space="preserve">) qeyd edib ki, bu ifadələr sübut edir ki, ərizəçinin seçki nümayəndəsi olan Vidadi  adlı şəxs (sic-“Vahid” bax: yuxarıda 26-cı </w:t>
      </w:r>
      <w:r w:rsidR="008E7BD4" w:rsidRPr="00340FD2">
        <w:rPr>
          <w:rFonts w:ascii="Times" w:eastAsiaTheme="minorEastAsia" w:hAnsi="Times" w:cs="Times New Roman"/>
          <w:sz w:val="24"/>
          <w:lang w:val="az-Latn-AZ"/>
        </w:rPr>
        <w:t>bənd</w:t>
      </w:r>
      <w:r w:rsidR="00D4000D" w:rsidRPr="00340FD2">
        <w:rPr>
          <w:rFonts w:ascii="Times" w:eastAsiaTheme="minorEastAsia" w:hAnsi="Times" w:cs="Times New Roman"/>
          <w:sz w:val="24"/>
          <w:lang w:val="az-Latn-AZ"/>
        </w:rPr>
        <w:t xml:space="preserve">) </w:t>
      </w:r>
      <w:r w:rsidR="0034700A" w:rsidRPr="00340FD2">
        <w:rPr>
          <w:rFonts w:ascii="Times" w:eastAsiaTheme="minorEastAsia" w:hAnsi="Times" w:cs="Times New Roman"/>
          <w:sz w:val="24"/>
          <w:lang w:val="az-Latn-AZ"/>
        </w:rPr>
        <w:t xml:space="preserve">ərizəçinin seçki materiallarını rəsmi təşviqat </w:t>
      </w:r>
      <w:r w:rsidR="008E7BD4" w:rsidRPr="00340FD2">
        <w:rPr>
          <w:rFonts w:ascii="Times" w:eastAsiaTheme="minorEastAsia" w:hAnsi="Times" w:cs="Times New Roman"/>
          <w:sz w:val="24"/>
          <w:lang w:val="az-Latn-AZ"/>
        </w:rPr>
        <w:t>müddətinin</w:t>
      </w:r>
      <w:r w:rsidR="0034700A" w:rsidRPr="00340FD2">
        <w:rPr>
          <w:rFonts w:ascii="Times" w:eastAsiaTheme="minorEastAsia" w:hAnsi="Times" w:cs="Times New Roman"/>
          <w:sz w:val="24"/>
          <w:lang w:val="az-Latn-AZ"/>
        </w:rPr>
        <w:t xml:space="preserve"> başlamasından əvvəl yaymağa başlayıb. Məhkəmə qərarı ərizəçinin məhkəmədə prosesində iştirakı olmadan verilib.</w:t>
      </w:r>
    </w:p>
    <w:p w14:paraId="2DF65D51" w14:textId="77777777" w:rsidR="009B7E0D" w:rsidRPr="00340FD2" w:rsidRDefault="0034700A"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33. Yuxarıdakı qərar əsasında 12 oktyabr 2010-cu il tarixində DSK sədri </w:t>
      </w:r>
      <w:r w:rsidRPr="00340FD2">
        <w:rPr>
          <w:rFonts w:ascii="Times" w:eastAsiaTheme="minorEastAsia" w:hAnsi="Times" w:cs="Times New Roman"/>
          <w:sz w:val="24"/>
          <w:szCs w:val="24"/>
          <w:lang w:val="az-Latn-AZ"/>
        </w:rPr>
        <w:t xml:space="preserve">ərizəçiyə qarşı </w:t>
      </w:r>
      <w:r w:rsidR="009B7E0D" w:rsidRPr="00340FD2">
        <w:rPr>
          <w:rFonts w:ascii="Times" w:eastAsiaTheme="minorEastAsia" w:hAnsi="Times" w:cs="Times New Roman"/>
          <w:sz w:val="24"/>
          <w:szCs w:val="24"/>
          <w:lang w:val="az-Latn-AZ"/>
        </w:rPr>
        <w:t>İnzibati Xətalar Məcəlləsinin</w:t>
      </w:r>
      <w:r w:rsidR="008E7BD4" w:rsidRPr="00340FD2">
        <w:rPr>
          <w:rFonts w:ascii="Times" w:eastAsiaTheme="minorEastAsia" w:hAnsi="Times" w:cs="Times New Roman"/>
          <w:sz w:val="24"/>
          <w:szCs w:val="24"/>
          <w:lang w:val="az-Latn-AZ"/>
        </w:rPr>
        <w:t xml:space="preserve"> </w:t>
      </w:r>
      <w:r w:rsidR="009B7E0D" w:rsidRPr="00340FD2">
        <w:rPr>
          <w:rFonts w:ascii="Times" w:eastAsiaTheme="minorEastAsia" w:hAnsi="Times" w:cs="Times New Roman"/>
          <w:sz w:val="24"/>
          <w:szCs w:val="24"/>
          <w:lang w:val="az-Latn-AZ"/>
        </w:rPr>
        <w:t>(</w:t>
      </w:r>
      <w:r w:rsidR="008E7BD4" w:rsidRPr="00340FD2">
        <w:rPr>
          <w:rFonts w:ascii="Times" w:eastAsiaTheme="minorEastAsia" w:hAnsi="Times" w:cs="Times New Roman"/>
          <w:sz w:val="24"/>
          <w:szCs w:val="24"/>
          <w:lang w:val="az-Latn-AZ"/>
        </w:rPr>
        <w:t>“</w:t>
      </w:r>
      <w:r w:rsidR="009B7E0D" w:rsidRPr="00340FD2">
        <w:rPr>
          <w:rFonts w:ascii="Times" w:eastAsiaTheme="minorEastAsia" w:hAnsi="Times" w:cs="Times New Roman"/>
          <w:sz w:val="24"/>
          <w:szCs w:val="24"/>
          <w:lang w:val="az-Latn-AZ"/>
        </w:rPr>
        <w:t>İXM</w:t>
      </w:r>
      <w:r w:rsidR="008E7BD4" w:rsidRPr="00340FD2">
        <w:rPr>
          <w:rFonts w:ascii="Times" w:eastAsiaTheme="minorEastAsia" w:hAnsi="Times" w:cs="Times New Roman"/>
          <w:sz w:val="24"/>
          <w:szCs w:val="24"/>
          <w:lang w:val="az-Latn-AZ"/>
        </w:rPr>
        <w:t>”</w:t>
      </w:r>
      <w:r w:rsidR="009B7E0D" w:rsidRPr="00340FD2">
        <w:rPr>
          <w:rFonts w:ascii="Times" w:eastAsiaTheme="minorEastAsia" w:hAnsi="Times" w:cs="Times New Roman"/>
          <w:sz w:val="24"/>
          <w:szCs w:val="24"/>
          <w:lang w:val="az-Latn-AZ"/>
        </w:rPr>
        <w:t>) 39.1-ci maddəsinə</w:t>
      </w:r>
      <w:r w:rsidR="008E7BD4" w:rsidRPr="00340FD2">
        <w:rPr>
          <w:rFonts w:ascii="Times" w:eastAsiaTheme="minorEastAsia" w:hAnsi="Times" w:cs="Times New Roman"/>
          <w:sz w:val="24"/>
          <w:szCs w:val="24"/>
          <w:lang w:val="az-Latn-AZ"/>
        </w:rPr>
        <w:t xml:space="preserve"> </w:t>
      </w:r>
      <w:r w:rsidR="009B7E0D" w:rsidRPr="00340FD2">
        <w:rPr>
          <w:rFonts w:ascii="Times" w:eastAsiaTheme="minorEastAsia" w:hAnsi="Times" w:cs="Times New Roman"/>
          <w:sz w:val="24"/>
          <w:szCs w:val="24"/>
          <w:lang w:val="az-Latn-AZ"/>
        </w:rPr>
        <w:t>(</w:t>
      </w:r>
      <w:r w:rsidR="009B7E0D" w:rsidRPr="00340FD2">
        <w:rPr>
          <w:rFonts w:ascii="Times" w:hAnsi="Times" w:cs="Times New Roman"/>
          <w:bCs/>
          <w:color w:val="000000"/>
          <w:sz w:val="24"/>
          <w:szCs w:val="24"/>
          <w:lang w:val="az-Latn-AZ"/>
        </w:rPr>
        <w:t>Seçkiqabağı və ya referendumla bağlı təşviqatın aparılması</w:t>
      </w:r>
      <w:r w:rsidR="008E7BD4" w:rsidRPr="00340FD2">
        <w:rPr>
          <w:rFonts w:ascii="Times" w:hAnsi="Times" w:cs="Times New Roman"/>
          <w:bCs/>
          <w:color w:val="000000"/>
          <w:sz w:val="24"/>
          <w:szCs w:val="24"/>
          <w:lang w:val="az-Latn-AZ"/>
        </w:rPr>
        <w:t xml:space="preserve"> müddəti haqqında</w:t>
      </w:r>
      <w:r w:rsidR="009B7E0D" w:rsidRPr="00340FD2">
        <w:rPr>
          <w:rFonts w:ascii="Times" w:hAnsi="Times" w:cs="Times New Roman"/>
          <w:bCs/>
          <w:color w:val="000000"/>
          <w:sz w:val="24"/>
          <w:szCs w:val="24"/>
          <w:lang w:val="az-Latn-AZ"/>
        </w:rPr>
        <w:t xml:space="preserve"> qaydaların pozulması</w:t>
      </w:r>
      <w:r w:rsidR="009B7E0D" w:rsidRPr="00340FD2">
        <w:rPr>
          <w:rFonts w:ascii="Times" w:eastAsiaTheme="minorEastAsia" w:hAnsi="Times" w:cs="Times New Roman"/>
          <w:sz w:val="24"/>
          <w:szCs w:val="24"/>
          <w:lang w:val="az-Latn-AZ"/>
        </w:rPr>
        <w:t>) əsasən inzibati xəta haqqında protokol tərtib edib.</w:t>
      </w:r>
    </w:p>
    <w:p w14:paraId="5F66CAAF" w14:textId="77777777" w:rsidR="009B7E0D" w:rsidRPr="00340FD2" w:rsidRDefault="009B7E0D"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34. Ərizəçinin bildirdiyinə görə 12 oktyabr 2010-cu il tarixli inzibati xəta haqqında protokolun nüsxəsi ona ilk dəfə</w:t>
      </w:r>
      <w:r w:rsidR="00CA0B28" w:rsidRPr="00340FD2">
        <w:rPr>
          <w:rFonts w:ascii="Times" w:eastAsiaTheme="minorEastAsia" w:hAnsi="Times" w:cs="Times New Roman"/>
          <w:sz w:val="24"/>
          <w:lang w:val="az-Latn-AZ"/>
        </w:rPr>
        <w:t xml:space="preserve"> </w:t>
      </w:r>
      <w:r w:rsidR="00466E12" w:rsidRPr="00340FD2">
        <w:rPr>
          <w:rFonts w:ascii="Times" w:eastAsiaTheme="minorEastAsia" w:hAnsi="Times" w:cs="Times New Roman"/>
          <w:sz w:val="24"/>
          <w:lang w:val="az-Latn-AZ"/>
        </w:rPr>
        <w:t>12 oktyabr 2010-cu il tarixində</w:t>
      </w:r>
      <w:r w:rsidRPr="00340FD2">
        <w:rPr>
          <w:rFonts w:ascii="Times" w:eastAsiaTheme="minorEastAsia" w:hAnsi="Times" w:cs="Times New Roman"/>
          <w:sz w:val="24"/>
          <w:lang w:val="az-Latn-AZ"/>
        </w:rPr>
        <w:t xml:space="preserve"> Qaradağ </w:t>
      </w:r>
      <w:r w:rsidR="00CA0B28" w:rsidRPr="00340FD2">
        <w:rPr>
          <w:rFonts w:ascii="Times" w:eastAsiaTheme="minorEastAsia" w:hAnsi="Times" w:cs="Times New Roman"/>
          <w:sz w:val="24"/>
          <w:lang w:val="az-Latn-AZ"/>
        </w:rPr>
        <w:t>R</w:t>
      </w:r>
      <w:r w:rsidRPr="00340FD2">
        <w:rPr>
          <w:rFonts w:ascii="Times" w:eastAsiaTheme="minorEastAsia" w:hAnsi="Times" w:cs="Times New Roman"/>
          <w:sz w:val="24"/>
          <w:lang w:val="az-Latn-AZ"/>
        </w:rPr>
        <w:t xml:space="preserve">ayon </w:t>
      </w:r>
      <w:r w:rsidR="00CA0B28" w:rsidRPr="00340FD2">
        <w:rPr>
          <w:rFonts w:ascii="Times" w:eastAsiaTheme="minorEastAsia" w:hAnsi="Times" w:cs="Times New Roman"/>
          <w:sz w:val="24"/>
          <w:lang w:val="az-Latn-AZ"/>
        </w:rPr>
        <w:t>M</w:t>
      </w:r>
      <w:r w:rsidRPr="00340FD2">
        <w:rPr>
          <w:rFonts w:ascii="Times" w:eastAsiaTheme="minorEastAsia" w:hAnsi="Times" w:cs="Times New Roman"/>
          <w:sz w:val="24"/>
          <w:lang w:val="az-Latn-AZ"/>
        </w:rPr>
        <w:t>əhkəməsində dinləmələ</w:t>
      </w:r>
      <w:r w:rsidR="00466E12" w:rsidRPr="00340FD2">
        <w:rPr>
          <w:rFonts w:ascii="Times" w:eastAsiaTheme="minorEastAsia" w:hAnsi="Times" w:cs="Times New Roman"/>
          <w:sz w:val="24"/>
          <w:lang w:val="az-Latn-AZ"/>
        </w:rPr>
        <w:t xml:space="preserve">r zamanı </w:t>
      </w:r>
      <w:r w:rsidRPr="00340FD2">
        <w:rPr>
          <w:rFonts w:ascii="Times" w:eastAsiaTheme="minorEastAsia" w:hAnsi="Times" w:cs="Times New Roman"/>
          <w:sz w:val="24"/>
          <w:lang w:val="az-Latn-AZ"/>
        </w:rPr>
        <w:t>göstərildiyi halda</w:t>
      </w:r>
      <w:r w:rsidR="008E7BD4"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 xml:space="preserve"> MSK-nın 12 oktyabr 2010-cu il tarixli qərarının nüsxəsi 19 oktyabr 2010-cu il tarixində təqdim edil</w:t>
      </w:r>
      <w:r w:rsidR="00CA0B28" w:rsidRPr="00340FD2">
        <w:rPr>
          <w:rFonts w:ascii="Times" w:eastAsiaTheme="minorEastAsia" w:hAnsi="Times" w:cs="Times New Roman"/>
          <w:sz w:val="24"/>
          <w:lang w:val="az-Latn-AZ"/>
        </w:rPr>
        <w:t>ib</w:t>
      </w:r>
      <w:r w:rsidRPr="00340FD2">
        <w:rPr>
          <w:rFonts w:ascii="Times" w:eastAsiaTheme="minorEastAsia" w:hAnsi="Times" w:cs="Times New Roman"/>
          <w:sz w:val="24"/>
          <w:lang w:val="az-Latn-AZ"/>
        </w:rPr>
        <w:t>.</w:t>
      </w:r>
    </w:p>
    <w:p w14:paraId="057A88C0" w14:textId="77777777" w:rsidR="008E6568" w:rsidRPr="00340FD2" w:rsidRDefault="008E6568"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35.15 oktyabr 2010-cu il tarixində Qaradağ Rayon Məhkəməsi DSK-nın şikayəti barədə qərar vermək üçün dinləmələr təşkil edib. </w:t>
      </w:r>
    </w:p>
    <w:p w14:paraId="48DCD3D0" w14:textId="77777777" w:rsidR="006B2E09" w:rsidRPr="00340FD2" w:rsidRDefault="008E7BD4"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36</w:t>
      </w:r>
      <w:r w:rsidR="008E6568" w:rsidRPr="00340FD2">
        <w:rPr>
          <w:rFonts w:ascii="Times" w:eastAsiaTheme="minorEastAsia" w:hAnsi="Times" w:cs="Times New Roman"/>
          <w:sz w:val="24"/>
          <w:lang w:val="az-Latn-AZ"/>
        </w:rPr>
        <w:t xml:space="preserve">. Ərizəçi </w:t>
      </w:r>
      <w:r w:rsidR="00CD40AA" w:rsidRPr="00340FD2">
        <w:rPr>
          <w:rFonts w:ascii="Times" w:eastAsiaTheme="minorEastAsia" w:hAnsi="Times" w:cs="Times New Roman"/>
          <w:sz w:val="24"/>
          <w:lang w:val="az-Latn-AZ"/>
        </w:rPr>
        <w:t xml:space="preserve">görünür </w:t>
      </w:r>
      <w:r w:rsidR="006B2E09" w:rsidRPr="00340FD2">
        <w:rPr>
          <w:rFonts w:ascii="Times" w:eastAsiaTheme="minorEastAsia" w:hAnsi="Times" w:cs="Times New Roman"/>
          <w:sz w:val="24"/>
          <w:lang w:val="az-Latn-AZ"/>
        </w:rPr>
        <w:t xml:space="preserve">birbaşa dinləmələr zamanı və ya dinləmələrin təşkil olunduğu gün məhkəməyə iki yazılı </w:t>
      </w:r>
      <w:r w:rsidR="00B84EE6" w:rsidRPr="00340FD2">
        <w:rPr>
          <w:rFonts w:ascii="Times" w:eastAsiaTheme="minorEastAsia" w:hAnsi="Times" w:cs="Times New Roman"/>
          <w:sz w:val="24"/>
          <w:lang w:val="az-Latn-AZ"/>
        </w:rPr>
        <w:t>vəsatət</w:t>
      </w:r>
      <w:r w:rsidR="006B2E09" w:rsidRPr="00340FD2">
        <w:rPr>
          <w:rFonts w:ascii="Times" w:eastAsiaTheme="minorEastAsia" w:hAnsi="Times" w:cs="Times New Roman"/>
          <w:sz w:val="24"/>
          <w:lang w:val="az-Latn-AZ"/>
        </w:rPr>
        <w:t xml:space="preserve"> ver</w:t>
      </w:r>
      <w:r w:rsidR="00CA0B28" w:rsidRPr="00340FD2">
        <w:rPr>
          <w:rFonts w:ascii="Times" w:eastAsiaTheme="minorEastAsia" w:hAnsi="Times" w:cs="Times New Roman"/>
          <w:sz w:val="24"/>
          <w:lang w:val="az-Latn-AZ"/>
        </w:rPr>
        <w:t>ib</w:t>
      </w:r>
      <w:r w:rsidR="006B2E09" w:rsidRPr="00340FD2">
        <w:rPr>
          <w:rFonts w:ascii="Times" w:eastAsiaTheme="minorEastAsia" w:hAnsi="Times" w:cs="Times New Roman"/>
          <w:sz w:val="24"/>
          <w:lang w:val="az-Latn-AZ"/>
        </w:rPr>
        <w:t xml:space="preserve">. Birinci </w:t>
      </w:r>
      <w:r w:rsidR="00E645ED" w:rsidRPr="00340FD2">
        <w:rPr>
          <w:rFonts w:ascii="Times" w:eastAsiaTheme="minorEastAsia" w:hAnsi="Times" w:cs="Times New Roman"/>
          <w:sz w:val="24"/>
          <w:lang w:val="az-Latn-AZ"/>
        </w:rPr>
        <w:t>vəsatətdə</w:t>
      </w:r>
      <w:r w:rsidR="006B2E09" w:rsidRPr="00340FD2">
        <w:rPr>
          <w:rFonts w:ascii="Times" w:eastAsiaTheme="minorEastAsia" w:hAnsi="Times" w:cs="Times New Roman"/>
          <w:sz w:val="24"/>
          <w:lang w:val="az-Latn-AZ"/>
        </w:rPr>
        <w:t xml:space="preserve"> </w:t>
      </w:r>
      <w:r w:rsidR="006B2E09" w:rsidRPr="00340FD2">
        <w:rPr>
          <w:rFonts w:ascii="Times" w:eastAsiaTheme="minorEastAsia" w:hAnsi="Times" w:cs="Times New Roman"/>
          <w:sz w:val="24"/>
          <w:lang w:val="az-Latn-AZ"/>
        </w:rPr>
        <w:lastRenderedPageBreak/>
        <w:t>ərizəçi məhkəmədən hə</w:t>
      </w:r>
      <w:r w:rsidR="00E645ED" w:rsidRPr="00340FD2">
        <w:rPr>
          <w:rFonts w:ascii="Times" w:eastAsiaTheme="minorEastAsia" w:hAnsi="Times" w:cs="Times New Roman"/>
          <w:sz w:val="24"/>
          <w:lang w:val="az-Latn-AZ"/>
        </w:rPr>
        <w:t>mçinin onun D</w:t>
      </w:r>
      <w:r w:rsidR="006B2E09" w:rsidRPr="00340FD2">
        <w:rPr>
          <w:rFonts w:ascii="Times" w:eastAsiaTheme="minorEastAsia" w:hAnsi="Times" w:cs="Times New Roman"/>
          <w:sz w:val="24"/>
          <w:lang w:val="az-Latn-AZ"/>
        </w:rPr>
        <w:t>SK-na və polisə 4 oktyabr 2010-cu il şikayətlə</w:t>
      </w:r>
      <w:r w:rsidR="00E645ED" w:rsidRPr="00340FD2">
        <w:rPr>
          <w:rFonts w:ascii="Times" w:eastAsiaTheme="minorEastAsia" w:hAnsi="Times" w:cs="Times New Roman"/>
          <w:sz w:val="24"/>
          <w:lang w:val="az-Latn-AZ"/>
        </w:rPr>
        <w:t>rini, D</w:t>
      </w:r>
      <w:r w:rsidR="006B2E09" w:rsidRPr="00340FD2">
        <w:rPr>
          <w:rFonts w:ascii="Times" w:eastAsiaTheme="minorEastAsia" w:hAnsi="Times" w:cs="Times New Roman"/>
          <w:sz w:val="24"/>
          <w:lang w:val="az-Latn-AZ"/>
        </w:rPr>
        <w:t>SK-na 5 oktyabr 2010-cu il tarixli şikayə</w:t>
      </w:r>
      <w:r w:rsidR="00E645ED" w:rsidRPr="00340FD2">
        <w:rPr>
          <w:rFonts w:ascii="Times" w:eastAsiaTheme="minorEastAsia" w:hAnsi="Times" w:cs="Times New Roman"/>
          <w:sz w:val="24"/>
          <w:lang w:val="az-Latn-AZ"/>
        </w:rPr>
        <w:t>tini, D</w:t>
      </w:r>
      <w:r w:rsidR="006B2E09" w:rsidRPr="00340FD2">
        <w:rPr>
          <w:rFonts w:ascii="Times" w:eastAsiaTheme="minorEastAsia" w:hAnsi="Times" w:cs="Times New Roman"/>
          <w:sz w:val="24"/>
          <w:lang w:val="az-Latn-AZ"/>
        </w:rPr>
        <w:t xml:space="preserve">SK-a verilmiş 6 oktyabr 2010-cu il tarixli sorğusunu, MSK-na 6 oktyabr 2010-cu il tarixli şikayətini və </w:t>
      </w:r>
      <w:r w:rsidR="00E645ED" w:rsidRPr="00340FD2">
        <w:rPr>
          <w:rFonts w:ascii="Times" w:eastAsiaTheme="minorEastAsia" w:hAnsi="Times" w:cs="Times New Roman"/>
          <w:sz w:val="24"/>
          <w:lang w:val="az-Latn-AZ"/>
        </w:rPr>
        <w:t>şikayətə</w:t>
      </w:r>
      <w:r w:rsidR="006B2E09" w:rsidRPr="00340FD2">
        <w:rPr>
          <w:rFonts w:ascii="Times" w:eastAsiaTheme="minorEastAsia" w:hAnsi="Times" w:cs="Times New Roman"/>
          <w:sz w:val="24"/>
          <w:lang w:val="az-Latn-AZ"/>
        </w:rPr>
        <w:t xml:space="preserve"> daxil etdiyi, üzərində onun barəsində yanlış məlumatlar olan sözü gedən seçki plakatlarını</w:t>
      </w:r>
      <w:r w:rsidR="00CD40AA" w:rsidRPr="00340FD2">
        <w:rPr>
          <w:rFonts w:ascii="Times" w:eastAsiaTheme="minorEastAsia" w:hAnsi="Times" w:cs="Times New Roman"/>
          <w:sz w:val="24"/>
          <w:lang w:val="az-Latn-AZ"/>
        </w:rPr>
        <w:t xml:space="preserve"> nəzərə almağı tələb edib. </w:t>
      </w:r>
    </w:p>
    <w:p w14:paraId="5AB6B6E4" w14:textId="77777777" w:rsidR="00B84EE6" w:rsidRPr="00340FD2" w:rsidRDefault="00CD40AA"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37.</w:t>
      </w:r>
      <w:r w:rsidR="00B84EE6" w:rsidRPr="00340FD2">
        <w:rPr>
          <w:rFonts w:ascii="Times" w:eastAsiaTheme="minorEastAsia" w:hAnsi="Times" w:cs="Times New Roman"/>
          <w:sz w:val="24"/>
          <w:lang w:val="az-Latn-AZ"/>
        </w:rPr>
        <w:t xml:space="preserve"> İkinci vəsatətində ərizəçi qeyd edib ki, Vahid adlı şəxsin onun seçki nümayəndəsi olması iddiasını o məhkəmə prosesi gedərkən əldə etdiyi sənədlərdən öyrənib. Ərizəçi Vahid adlı seçki nümayəndəsinin olmasını inkar edib və onun bütün seçki nümayəndələrinin məhkəmə zalında iştirak etdiyini bildirib. Ərizəçi məhkəməyə vəsatətində növbəti tələblərlə çıxış edib: (a) məhkəmə işinin materialları ilə tanış olmaq üçün ona vaxtın verilməsi: (b) Vahid adlı şəxsin müəyyənləşdirilməsi və onun məhkəmə</w:t>
      </w:r>
      <w:r w:rsidR="00C70E5F" w:rsidRPr="00340FD2">
        <w:rPr>
          <w:rFonts w:ascii="Times" w:eastAsiaTheme="minorEastAsia" w:hAnsi="Times" w:cs="Times New Roman"/>
          <w:sz w:val="24"/>
          <w:lang w:val="az-Latn-AZ"/>
        </w:rPr>
        <w:t xml:space="preserve"> zalında</w:t>
      </w:r>
      <w:r w:rsidR="00B84EE6" w:rsidRPr="00340FD2">
        <w:rPr>
          <w:rFonts w:ascii="Times" w:eastAsiaTheme="minorEastAsia" w:hAnsi="Times" w:cs="Times New Roman"/>
          <w:sz w:val="24"/>
          <w:lang w:val="az-Latn-AZ"/>
        </w:rPr>
        <w:t xml:space="preserve"> şəxsən dindirilmə</w:t>
      </w:r>
      <w:r w:rsidR="00FC12C2" w:rsidRPr="00340FD2">
        <w:rPr>
          <w:rFonts w:ascii="Times" w:eastAsiaTheme="minorEastAsia" w:hAnsi="Times" w:cs="Times New Roman"/>
          <w:sz w:val="24"/>
          <w:lang w:val="az-Latn-AZ"/>
        </w:rPr>
        <w:t>si: və (c) Prokurorluq orqanlarına qanunsuz fəaliyyətinə görə pul aldığını qeyd etmiş  J.A. adlı şəxsin əməlləri barəsində cinayət araşdırması aparılması üçün müraciət edilməsi.</w:t>
      </w:r>
      <w:r w:rsidR="00C70E5F" w:rsidRPr="00340FD2">
        <w:rPr>
          <w:rFonts w:ascii="Times" w:eastAsiaTheme="minorEastAsia" w:hAnsi="Times" w:cs="Times New Roman"/>
          <w:sz w:val="24"/>
          <w:lang w:val="az-Latn-AZ"/>
        </w:rPr>
        <w:t xml:space="preserve"> </w:t>
      </w:r>
      <w:r w:rsidR="008437BF" w:rsidRPr="00340FD2">
        <w:rPr>
          <w:rFonts w:ascii="Times" w:eastAsiaTheme="minorEastAsia" w:hAnsi="Times" w:cs="Times New Roman"/>
          <w:sz w:val="24"/>
          <w:lang w:val="az-Latn-AZ"/>
        </w:rPr>
        <w:t xml:space="preserve">İşin materialları arasında məhkəmənin </w:t>
      </w:r>
      <w:r w:rsidR="00830AF9" w:rsidRPr="00340FD2">
        <w:rPr>
          <w:rFonts w:ascii="Times" w:eastAsiaTheme="minorEastAsia" w:hAnsi="Times" w:cs="Times New Roman"/>
          <w:sz w:val="24"/>
          <w:lang w:val="az-Latn-AZ"/>
        </w:rPr>
        <w:t xml:space="preserve">ərizəçinin </w:t>
      </w:r>
      <w:r w:rsidR="008437BF" w:rsidRPr="00340FD2">
        <w:rPr>
          <w:rFonts w:ascii="Times" w:eastAsiaTheme="minorEastAsia" w:hAnsi="Times" w:cs="Times New Roman"/>
          <w:sz w:val="24"/>
          <w:lang w:val="az-Latn-AZ"/>
        </w:rPr>
        <w:t>yuxarıdakı vəsatətlər</w:t>
      </w:r>
      <w:r w:rsidR="00830AF9" w:rsidRPr="00340FD2">
        <w:rPr>
          <w:rFonts w:ascii="Times" w:eastAsiaTheme="minorEastAsia" w:hAnsi="Times" w:cs="Times New Roman"/>
          <w:sz w:val="24"/>
          <w:lang w:val="az-Latn-AZ"/>
        </w:rPr>
        <w:t>in</w:t>
      </w:r>
      <w:r w:rsidR="008437BF" w:rsidRPr="00340FD2">
        <w:rPr>
          <w:rFonts w:ascii="Times" w:eastAsiaTheme="minorEastAsia" w:hAnsi="Times" w:cs="Times New Roman"/>
          <w:sz w:val="24"/>
          <w:lang w:val="az-Latn-AZ"/>
        </w:rPr>
        <w:t xml:space="preserve">ə </w:t>
      </w:r>
      <w:r w:rsidR="00CA0B28" w:rsidRPr="00340FD2">
        <w:rPr>
          <w:rFonts w:ascii="Times" w:eastAsiaTheme="minorEastAsia" w:hAnsi="Times" w:cs="Times New Roman"/>
          <w:sz w:val="24"/>
          <w:lang w:val="az-Latn-AZ"/>
        </w:rPr>
        <w:t xml:space="preserve">cavab verməsi </w:t>
      </w:r>
      <w:r w:rsidR="008437BF" w:rsidRPr="00340FD2">
        <w:rPr>
          <w:rFonts w:ascii="Times" w:eastAsiaTheme="minorEastAsia" w:hAnsi="Times" w:cs="Times New Roman"/>
          <w:sz w:val="24"/>
          <w:lang w:val="az-Latn-AZ"/>
        </w:rPr>
        <w:t xml:space="preserve">haqqında </w:t>
      </w:r>
      <w:r w:rsidR="00CA0B28" w:rsidRPr="00340FD2">
        <w:rPr>
          <w:rFonts w:ascii="Times" w:eastAsiaTheme="minorEastAsia" w:hAnsi="Times" w:cs="Times New Roman"/>
          <w:sz w:val="24"/>
          <w:lang w:val="az-Latn-AZ"/>
        </w:rPr>
        <w:t xml:space="preserve">heç bir </w:t>
      </w:r>
      <w:r w:rsidR="008437BF" w:rsidRPr="00340FD2">
        <w:rPr>
          <w:rFonts w:ascii="Times" w:eastAsiaTheme="minorEastAsia" w:hAnsi="Times" w:cs="Times New Roman"/>
          <w:sz w:val="24"/>
          <w:lang w:val="az-Latn-AZ"/>
        </w:rPr>
        <w:t>sənəd yoxdur.</w:t>
      </w:r>
    </w:p>
    <w:p w14:paraId="2E932AFC" w14:textId="77777777" w:rsidR="00830AF9" w:rsidRPr="00340FD2" w:rsidRDefault="00830AF9"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38.</w:t>
      </w:r>
      <w:r w:rsidR="00C70E5F"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Şifahi dinləmələ</w:t>
      </w:r>
      <w:r w:rsidR="00C70E5F" w:rsidRPr="00340FD2">
        <w:rPr>
          <w:rFonts w:ascii="Times" w:eastAsiaTheme="minorEastAsia" w:hAnsi="Times" w:cs="Times New Roman"/>
          <w:sz w:val="24"/>
          <w:lang w:val="az-Latn-AZ"/>
        </w:rPr>
        <w:t>r</w:t>
      </w:r>
      <w:r w:rsidRPr="00340FD2">
        <w:rPr>
          <w:rFonts w:ascii="Times" w:eastAsiaTheme="minorEastAsia" w:hAnsi="Times" w:cs="Times New Roman"/>
          <w:sz w:val="24"/>
          <w:lang w:val="az-Latn-AZ"/>
        </w:rPr>
        <w:t xml:space="preserve"> zamanı ərizəçi və onun nümayəndələri iddi</w:t>
      </w:r>
      <w:r w:rsidR="00C70E5F" w:rsidRPr="00340FD2">
        <w:rPr>
          <w:rFonts w:ascii="Times" w:eastAsiaTheme="minorEastAsia" w:hAnsi="Times" w:cs="Times New Roman"/>
          <w:sz w:val="24"/>
          <w:lang w:val="az-Latn-AZ"/>
        </w:rPr>
        <w:t xml:space="preserve">a edib ki, </w:t>
      </w:r>
      <w:r w:rsidRPr="00340FD2">
        <w:rPr>
          <w:rFonts w:ascii="Times" w:eastAsiaTheme="minorEastAsia" w:hAnsi="Times" w:cs="Times New Roman"/>
          <w:sz w:val="24"/>
          <w:lang w:val="az-Latn-AZ"/>
        </w:rPr>
        <w:t>4 oktyabr 2010-cu il tarixindən sonra onun adından və ona qarşı edilən qanunsuz fəaliyyətlər barədə müxtəlif orqanlara etdiyi çoxsaylı şikayətlərə baxmayaraq, seçki orqanları səhvən onun seçki qanunlarını pozduğu nəticəsini çıxarıblar</w:t>
      </w:r>
      <w:r w:rsidR="00B60E1E" w:rsidRPr="00340FD2">
        <w:rPr>
          <w:rFonts w:ascii="Times" w:eastAsiaTheme="minorEastAsia" w:hAnsi="Times" w:cs="Times New Roman"/>
          <w:sz w:val="24"/>
          <w:lang w:val="az-Latn-AZ"/>
        </w:rPr>
        <w:t>. Ərizəçi yenidən iddia edib ki, onun seçki kampaniyasına qarşı təxribat təşkil olunub.</w:t>
      </w:r>
    </w:p>
    <w:p w14:paraId="5EE4DD70" w14:textId="77777777" w:rsidR="008F7CF9" w:rsidRPr="00340FD2" w:rsidRDefault="00B60E1E"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39. Məhkəmə həmçinin </w:t>
      </w:r>
      <w:r w:rsidR="00C70E5F" w:rsidRPr="00340FD2">
        <w:rPr>
          <w:rFonts w:ascii="Times" w:eastAsiaTheme="minorEastAsia" w:hAnsi="Times" w:cs="Times New Roman"/>
          <w:sz w:val="24"/>
          <w:lang w:val="az-Latn-AZ"/>
        </w:rPr>
        <w:t>D</w:t>
      </w:r>
      <w:r w:rsidRPr="00340FD2">
        <w:rPr>
          <w:rFonts w:ascii="Times" w:eastAsiaTheme="minorEastAsia" w:hAnsi="Times" w:cs="Times New Roman"/>
          <w:sz w:val="24"/>
          <w:lang w:val="az-Latn-AZ"/>
        </w:rPr>
        <w:t>SK-nın sədri və</w:t>
      </w:r>
      <w:r w:rsidR="00C70E5F" w:rsidRPr="00340FD2">
        <w:rPr>
          <w:rFonts w:ascii="Times" w:eastAsiaTheme="minorEastAsia" w:hAnsi="Times" w:cs="Times New Roman"/>
          <w:sz w:val="24"/>
          <w:lang w:val="az-Latn-AZ"/>
        </w:rPr>
        <w:t xml:space="preserve"> iki üzvünün D</w:t>
      </w:r>
      <w:r w:rsidRPr="00340FD2">
        <w:rPr>
          <w:rFonts w:ascii="Times" w:eastAsiaTheme="minorEastAsia" w:hAnsi="Times" w:cs="Times New Roman"/>
          <w:sz w:val="24"/>
          <w:lang w:val="az-Latn-AZ"/>
        </w:rPr>
        <w:t>SK-nın 12 oktyabr 2010-cu il tarixli rə</w:t>
      </w:r>
      <w:r w:rsidR="00C70E5F" w:rsidRPr="00340FD2">
        <w:rPr>
          <w:rFonts w:ascii="Times" w:eastAsiaTheme="minorEastAsia" w:hAnsi="Times" w:cs="Times New Roman"/>
          <w:sz w:val="24"/>
          <w:lang w:val="az-Latn-AZ"/>
        </w:rPr>
        <w:t>yi üzərində qalan sübutlarını dinl</w:t>
      </w:r>
      <w:r w:rsidR="00CA0B28" w:rsidRPr="00340FD2">
        <w:rPr>
          <w:rFonts w:ascii="Times" w:eastAsiaTheme="minorEastAsia" w:hAnsi="Times" w:cs="Times New Roman"/>
          <w:sz w:val="24"/>
          <w:lang w:val="az-Latn-AZ"/>
        </w:rPr>
        <w:t>əyib</w:t>
      </w:r>
      <w:r w:rsidRPr="00340FD2">
        <w:rPr>
          <w:rFonts w:ascii="Times" w:eastAsiaTheme="minorEastAsia" w:hAnsi="Times" w:cs="Times New Roman"/>
          <w:sz w:val="24"/>
          <w:lang w:val="az-Latn-AZ"/>
        </w:rPr>
        <w:t>.</w:t>
      </w:r>
    </w:p>
    <w:p w14:paraId="0D0FEE01" w14:textId="77777777" w:rsidR="00B60E1E" w:rsidRPr="00340FD2" w:rsidRDefault="00B60E1E"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40.</w:t>
      </w:r>
      <w:r w:rsidR="00CA0B28"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Daha sonra </w:t>
      </w:r>
      <w:r w:rsidR="00CA0B28" w:rsidRPr="00340FD2">
        <w:rPr>
          <w:rFonts w:ascii="Times" w:eastAsiaTheme="minorEastAsia" w:hAnsi="Times" w:cs="Times New Roman"/>
          <w:sz w:val="24"/>
          <w:lang w:val="az-Latn-AZ"/>
        </w:rPr>
        <w:t>M</w:t>
      </w:r>
      <w:r w:rsidRPr="00340FD2">
        <w:rPr>
          <w:rFonts w:ascii="Times" w:eastAsiaTheme="minorEastAsia" w:hAnsi="Times" w:cs="Times New Roman"/>
          <w:sz w:val="24"/>
          <w:lang w:val="az-Latn-AZ"/>
        </w:rPr>
        <w:t xml:space="preserve">əhkəmə J.A., K.M., İ.İ., və F.S. </w:t>
      </w:r>
      <w:r w:rsidR="00097BBD" w:rsidRPr="00340FD2">
        <w:rPr>
          <w:rFonts w:ascii="Times" w:eastAsiaTheme="minorEastAsia" w:hAnsi="Times" w:cs="Times New Roman"/>
          <w:sz w:val="24"/>
          <w:lang w:val="az-Latn-AZ"/>
        </w:rPr>
        <w:t>-nin dəlilləri</w:t>
      </w:r>
      <w:r w:rsidR="00C70E5F" w:rsidRPr="00340FD2">
        <w:rPr>
          <w:rFonts w:ascii="Times" w:eastAsiaTheme="minorEastAsia" w:hAnsi="Times" w:cs="Times New Roman"/>
          <w:sz w:val="24"/>
          <w:lang w:val="az-Latn-AZ"/>
        </w:rPr>
        <w:t>ni</w:t>
      </w:r>
      <w:r w:rsidR="00097BBD" w:rsidRPr="00340FD2">
        <w:rPr>
          <w:rFonts w:ascii="Times" w:eastAsiaTheme="minorEastAsia" w:hAnsi="Times" w:cs="Times New Roman"/>
          <w:sz w:val="24"/>
          <w:lang w:val="az-Latn-AZ"/>
        </w:rPr>
        <w:t xml:space="preserve"> dinlə</w:t>
      </w:r>
      <w:r w:rsidR="00C70E5F" w:rsidRPr="00340FD2">
        <w:rPr>
          <w:rFonts w:ascii="Times" w:eastAsiaTheme="minorEastAsia" w:hAnsi="Times" w:cs="Times New Roman"/>
          <w:sz w:val="24"/>
          <w:lang w:val="az-Latn-AZ"/>
        </w:rPr>
        <w:t>di.</w:t>
      </w:r>
      <w:r w:rsidR="00CA0B28" w:rsidRPr="00340FD2">
        <w:rPr>
          <w:rFonts w:ascii="Times" w:eastAsiaTheme="minorEastAsia" w:hAnsi="Times" w:cs="Times New Roman"/>
          <w:sz w:val="24"/>
          <w:lang w:val="az-Latn-AZ"/>
        </w:rPr>
        <w:t xml:space="preserve"> </w:t>
      </w:r>
      <w:r w:rsidR="00C70E5F" w:rsidRPr="00340FD2">
        <w:rPr>
          <w:rFonts w:ascii="Times" w:eastAsiaTheme="minorEastAsia" w:hAnsi="Times" w:cs="Times New Roman"/>
          <w:sz w:val="24"/>
          <w:lang w:val="az-Latn-AZ"/>
        </w:rPr>
        <w:t>Onlar D</w:t>
      </w:r>
      <w:r w:rsidR="00097BBD" w:rsidRPr="00340FD2">
        <w:rPr>
          <w:rFonts w:ascii="Times" w:eastAsiaTheme="minorEastAsia" w:hAnsi="Times" w:cs="Times New Roman"/>
          <w:sz w:val="24"/>
          <w:lang w:val="az-Latn-AZ"/>
        </w:rPr>
        <w:t>SK-na verdiyi yazılı ifadələri təkrar</w:t>
      </w:r>
      <w:r w:rsidR="00CA0B28" w:rsidRPr="00340FD2">
        <w:rPr>
          <w:rFonts w:ascii="Times" w:eastAsiaTheme="minorEastAsia" w:hAnsi="Times" w:cs="Times New Roman"/>
          <w:sz w:val="24"/>
          <w:lang w:val="az-Latn-AZ"/>
        </w:rPr>
        <w:t>layıblar</w:t>
      </w:r>
      <w:r w:rsidR="00097BBD" w:rsidRPr="00340FD2">
        <w:rPr>
          <w:rFonts w:ascii="Times" w:eastAsiaTheme="minorEastAsia" w:hAnsi="Times" w:cs="Times New Roman"/>
          <w:sz w:val="24"/>
          <w:lang w:val="az-Latn-AZ"/>
        </w:rPr>
        <w:t>.</w:t>
      </w:r>
    </w:p>
    <w:p w14:paraId="372A4773" w14:textId="77777777" w:rsidR="00097BBD" w:rsidRPr="00340FD2" w:rsidRDefault="00097BBD"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41.</w:t>
      </w:r>
      <w:r w:rsidR="00CA0B28"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Yuxarıdakı təqdimatlara əsaslanaraq Qaradağ Rayon Məhkəməsi əldə olan dəlillər</w:t>
      </w:r>
      <w:r w:rsidR="00CA0B28" w:rsidRPr="00340FD2">
        <w:rPr>
          <w:rFonts w:ascii="Times" w:eastAsiaTheme="minorEastAsia" w:hAnsi="Times" w:cs="Times New Roman"/>
          <w:sz w:val="24"/>
          <w:lang w:val="az-Latn-AZ"/>
        </w:rPr>
        <w:t>ə əsasən</w:t>
      </w:r>
      <w:r w:rsidRPr="00340FD2">
        <w:rPr>
          <w:rFonts w:ascii="Times" w:eastAsiaTheme="minorEastAsia" w:hAnsi="Times" w:cs="Times New Roman"/>
          <w:sz w:val="24"/>
          <w:lang w:val="az-Latn-AZ"/>
        </w:rPr>
        <w:t xml:space="preserve"> ərizəçi</w:t>
      </w:r>
      <w:r w:rsidR="00CA0B28" w:rsidRPr="00340FD2">
        <w:rPr>
          <w:rFonts w:ascii="Times" w:eastAsiaTheme="minorEastAsia" w:hAnsi="Times" w:cs="Times New Roman"/>
          <w:sz w:val="24"/>
          <w:lang w:val="az-Latn-AZ"/>
        </w:rPr>
        <w:t>nin</w:t>
      </w:r>
      <w:r w:rsidRPr="00340FD2">
        <w:rPr>
          <w:rFonts w:ascii="Times" w:eastAsiaTheme="minorEastAsia" w:hAnsi="Times" w:cs="Times New Roman"/>
          <w:sz w:val="24"/>
          <w:lang w:val="az-Latn-AZ"/>
        </w:rPr>
        <w:t xml:space="preserve"> İnzibati Xətalar Məcəlləsinin 39.1</w:t>
      </w:r>
      <w:r w:rsidR="003504B2" w:rsidRPr="00340FD2">
        <w:rPr>
          <w:rFonts w:ascii="Times" w:eastAsiaTheme="minorEastAsia" w:hAnsi="Times" w:cs="Times New Roman"/>
          <w:sz w:val="24"/>
          <w:lang w:val="az-Latn-AZ"/>
        </w:rPr>
        <w:t>-ci</w:t>
      </w:r>
      <w:r w:rsidRPr="00340FD2">
        <w:rPr>
          <w:rFonts w:ascii="Times" w:eastAsiaTheme="minorEastAsia" w:hAnsi="Times" w:cs="Times New Roman"/>
          <w:sz w:val="24"/>
          <w:lang w:val="az-Latn-AZ"/>
        </w:rPr>
        <w:t xml:space="preserve"> maddəsini po</w:t>
      </w:r>
      <w:r w:rsidR="00CA0B28" w:rsidRPr="00340FD2">
        <w:rPr>
          <w:rFonts w:ascii="Times" w:eastAsiaTheme="minorEastAsia" w:hAnsi="Times" w:cs="Times New Roman"/>
          <w:sz w:val="24"/>
          <w:lang w:val="az-Latn-AZ"/>
        </w:rPr>
        <w:t>zduğunu</w:t>
      </w:r>
      <w:r w:rsidRPr="00340FD2">
        <w:rPr>
          <w:rFonts w:ascii="Times" w:eastAsiaTheme="minorEastAsia" w:hAnsi="Times" w:cs="Times New Roman"/>
          <w:sz w:val="24"/>
          <w:lang w:val="az-Latn-AZ"/>
        </w:rPr>
        <w:t xml:space="preserve"> və </w:t>
      </w:r>
      <w:r w:rsidR="00CA0B28" w:rsidRPr="00340FD2">
        <w:rPr>
          <w:rFonts w:ascii="Times" w:eastAsiaTheme="minorEastAsia" w:hAnsi="Times" w:cs="Times New Roman"/>
          <w:sz w:val="24"/>
          <w:lang w:val="az-Latn-AZ"/>
        </w:rPr>
        <w:t>buna görə</w:t>
      </w:r>
      <w:r w:rsidRPr="00340FD2">
        <w:rPr>
          <w:rFonts w:ascii="Times" w:eastAsiaTheme="minorEastAsia" w:hAnsi="Times" w:cs="Times New Roman"/>
          <w:sz w:val="24"/>
          <w:lang w:val="az-Latn-AZ"/>
        </w:rPr>
        <w:t xml:space="preserve"> 25 AZN (həmən vaxt təxminən 23 avro</w:t>
      </w:r>
      <w:r w:rsidR="009714CA" w:rsidRPr="00340FD2">
        <w:rPr>
          <w:rFonts w:ascii="Times" w:eastAsiaTheme="minorEastAsia" w:hAnsi="Times" w:cs="Times New Roman"/>
          <w:sz w:val="24"/>
          <w:lang w:val="az-Latn-AZ"/>
        </w:rPr>
        <w:t xml:space="preserve"> (EUR) məbləğində inzibati cərimə </w:t>
      </w:r>
      <w:r w:rsidR="00CA0B28" w:rsidRPr="00340FD2">
        <w:rPr>
          <w:rFonts w:ascii="Times" w:eastAsiaTheme="minorEastAsia" w:hAnsi="Times" w:cs="Times New Roman"/>
          <w:sz w:val="24"/>
          <w:lang w:val="az-Latn-AZ"/>
        </w:rPr>
        <w:t xml:space="preserve">olunması qərarını verib. </w:t>
      </w:r>
    </w:p>
    <w:p w14:paraId="6C03CB42" w14:textId="77777777" w:rsidR="009714CA" w:rsidRPr="00340FD2" w:rsidRDefault="009714CA"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42. Ərizəçi Qaradağ Rayon Məhkəməsinin onun  təqdim etdiyi sənədləri və dəlilləri araşdırmadığını və onun tələblərinə</w:t>
      </w:r>
      <w:r w:rsidR="00A83BFE"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 xml:space="preserve"> vəsatətlərinə cavab verilmədiyini bildirərək apellyasiya şikayəti </w:t>
      </w:r>
      <w:r w:rsidR="00CA0B28" w:rsidRPr="00340FD2">
        <w:rPr>
          <w:rFonts w:ascii="Times" w:eastAsiaTheme="minorEastAsia" w:hAnsi="Times" w:cs="Times New Roman"/>
          <w:sz w:val="24"/>
          <w:lang w:val="az-Latn-AZ"/>
        </w:rPr>
        <w:t>verib</w:t>
      </w:r>
      <w:r w:rsidRPr="00340FD2">
        <w:rPr>
          <w:rFonts w:ascii="Times" w:eastAsiaTheme="minorEastAsia" w:hAnsi="Times" w:cs="Times New Roman"/>
          <w:sz w:val="24"/>
          <w:lang w:val="az-Latn-AZ"/>
        </w:rPr>
        <w:t>.</w:t>
      </w:r>
      <w:r w:rsidR="003504B2" w:rsidRPr="00340FD2">
        <w:rPr>
          <w:rFonts w:ascii="Times" w:eastAsiaTheme="minorEastAsia" w:hAnsi="Times" w:cs="Times New Roman"/>
          <w:sz w:val="24"/>
          <w:lang w:val="az-Latn-AZ"/>
        </w:rPr>
        <w:t xml:space="preserve"> O Apellyasiya M</w:t>
      </w:r>
      <w:r w:rsidR="00A83BFE" w:rsidRPr="00340FD2">
        <w:rPr>
          <w:rFonts w:ascii="Times" w:eastAsiaTheme="minorEastAsia" w:hAnsi="Times" w:cs="Times New Roman"/>
          <w:sz w:val="24"/>
          <w:lang w:val="az-Latn-AZ"/>
        </w:rPr>
        <w:t>əhkəməsindən  birinci instansiya məhkəməsinin qərarını ləğv etməsini tələb edib. Ərizəçi həmçinin Vahid adlı şəxsin müəyyənləşdirilməsi, məhkəmə</w:t>
      </w:r>
      <w:r w:rsidR="00CA0B28" w:rsidRPr="00340FD2">
        <w:rPr>
          <w:rFonts w:ascii="Times" w:eastAsiaTheme="minorEastAsia" w:hAnsi="Times" w:cs="Times New Roman"/>
          <w:sz w:val="24"/>
          <w:lang w:val="az-Latn-AZ"/>
        </w:rPr>
        <w:t>də</w:t>
      </w:r>
      <w:r w:rsidR="00A83BFE" w:rsidRPr="00340FD2">
        <w:rPr>
          <w:rFonts w:ascii="Times" w:eastAsiaTheme="minorEastAsia" w:hAnsi="Times" w:cs="Times New Roman"/>
          <w:sz w:val="24"/>
          <w:lang w:val="az-Latn-AZ"/>
        </w:rPr>
        <w:t xml:space="preserve"> </w:t>
      </w:r>
      <w:r w:rsidR="00CA0B28" w:rsidRPr="00340FD2">
        <w:rPr>
          <w:rFonts w:ascii="Times" w:eastAsiaTheme="minorEastAsia" w:hAnsi="Times" w:cs="Times New Roman"/>
          <w:sz w:val="24"/>
          <w:lang w:val="az-Latn-AZ"/>
        </w:rPr>
        <w:t>dindirilməsini</w:t>
      </w:r>
      <w:r w:rsidR="00A83BFE" w:rsidRPr="00340FD2">
        <w:rPr>
          <w:rFonts w:ascii="Times" w:eastAsiaTheme="minorEastAsia" w:hAnsi="Times" w:cs="Times New Roman"/>
          <w:sz w:val="24"/>
          <w:lang w:val="az-Latn-AZ"/>
        </w:rPr>
        <w:t xml:space="preserve"> və</w:t>
      </w:r>
      <w:r w:rsidR="003504B2" w:rsidRPr="00340FD2">
        <w:rPr>
          <w:rFonts w:ascii="Times" w:eastAsiaTheme="minorEastAsia" w:hAnsi="Times" w:cs="Times New Roman"/>
          <w:sz w:val="24"/>
          <w:lang w:val="az-Latn-AZ"/>
        </w:rPr>
        <w:t xml:space="preserve"> J.A.-</w:t>
      </w:r>
      <w:r w:rsidR="00A83BFE" w:rsidRPr="00340FD2">
        <w:rPr>
          <w:rFonts w:ascii="Times" w:eastAsiaTheme="minorEastAsia" w:hAnsi="Times" w:cs="Times New Roman"/>
          <w:sz w:val="24"/>
          <w:lang w:val="az-Latn-AZ"/>
        </w:rPr>
        <w:t xml:space="preserve">nın qanunsuz fəaliyyəti ilə bağlı işin araşdırılması üçün prokurorluq orqanlarına yönləndirilməsini tələb edib. </w:t>
      </w:r>
    </w:p>
    <w:p w14:paraId="6899A3ED" w14:textId="77777777" w:rsidR="006F3967" w:rsidRPr="00340FD2" w:rsidRDefault="00B13EAC"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43. 29 oktyabr 2010-cu il tarixli </w:t>
      </w:r>
      <w:r w:rsidR="00761DC6" w:rsidRPr="00340FD2">
        <w:rPr>
          <w:rFonts w:ascii="Times" w:eastAsiaTheme="minorEastAsia" w:hAnsi="Times" w:cs="Times New Roman"/>
          <w:sz w:val="24"/>
          <w:lang w:val="az-Latn-AZ"/>
        </w:rPr>
        <w:t xml:space="preserve">qərarı ilə Bakı Apellyasiya Məhkəməsi ərizəçinin iddialarına </w:t>
      </w:r>
      <w:r w:rsidR="00CA0B28" w:rsidRPr="00340FD2">
        <w:rPr>
          <w:rFonts w:ascii="Times" w:eastAsiaTheme="minorEastAsia" w:hAnsi="Times" w:cs="Times New Roman"/>
          <w:sz w:val="24"/>
          <w:lang w:val="az-Latn-AZ"/>
        </w:rPr>
        <w:t>münasibət bildirməyib</w:t>
      </w:r>
      <w:r w:rsidR="00761DC6" w:rsidRPr="00340FD2">
        <w:rPr>
          <w:rFonts w:ascii="Times" w:eastAsiaTheme="minorEastAsia" w:hAnsi="Times" w:cs="Times New Roman"/>
          <w:sz w:val="24"/>
          <w:lang w:val="az-Latn-AZ"/>
        </w:rPr>
        <w:t xml:space="preserve"> və </w:t>
      </w:r>
      <w:r w:rsidR="00CA0B28" w:rsidRPr="00340FD2">
        <w:rPr>
          <w:rFonts w:ascii="Times" w:eastAsiaTheme="minorEastAsia" w:hAnsi="Times" w:cs="Times New Roman"/>
          <w:sz w:val="24"/>
          <w:lang w:val="az-Latn-AZ"/>
        </w:rPr>
        <w:t>əldə olan iş üzrə materiallar</w:t>
      </w:r>
      <w:r w:rsidR="00513BBF" w:rsidRPr="00340FD2">
        <w:rPr>
          <w:rFonts w:ascii="Times" w:eastAsiaTheme="minorEastAsia" w:hAnsi="Times" w:cs="Times New Roman"/>
          <w:sz w:val="24"/>
          <w:lang w:val="az-Latn-AZ"/>
        </w:rPr>
        <w:t>a</w:t>
      </w:r>
      <w:r w:rsidR="00CA0B28" w:rsidRPr="00340FD2">
        <w:rPr>
          <w:rFonts w:ascii="Times" w:eastAsiaTheme="minorEastAsia" w:hAnsi="Times" w:cs="Times New Roman"/>
          <w:sz w:val="24"/>
          <w:lang w:val="az-Latn-AZ"/>
        </w:rPr>
        <w:t xml:space="preserve"> əsasən </w:t>
      </w:r>
      <w:r w:rsidR="00761DC6" w:rsidRPr="00340FD2">
        <w:rPr>
          <w:rFonts w:ascii="Times" w:eastAsiaTheme="minorEastAsia" w:hAnsi="Times" w:cs="Times New Roman"/>
          <w:sz w:val="24"/>
          <w:lang w:val="az-Latn-AZ"/>
        </w:rPr>
        <w:t>aşağı instansiya məhkəməsinin</w:t>
      </w:r>
      <w:r w:rsidR="006F3967" w:rsidRPr="00340FD2">
        <w:rPr>
          <w:rFonts w:ascii="Times" w:eastAsiaTheme="minorEastAsia" w:hAnsi="Times" w:cs="Times New Roman"/>
          <w:sz w:val="24"/>
          <w:lang w:val="az-Latn-AZ"/>
        </w:rPr>
        <w:t xml:space="preserve"> </w:t>
      </w:r>
      <w:r w:rsidR="00761DC6" w:rsidRPr="00340FD2">
        <w:rPr>
          <w:rFonts w:ascii="Times" w:eastAsiaTheme="minorEastAsia" w:hAnsi="Times" w:cs="Times New Roman"/>
          <w:sz w:val="24"/>
          <w:lang w:val="az-Latn-AZ"/>
        </w:rPr>
        <w:t>ərizəçinin müvafiq hüquq normalarını pozduğu qənaətin</w:t>
      </w:r>
      <w:r w:rsidR="006F3967" w:rsidRPr="00340FD2">
        <w:rPr>
          <w:rFonts w:ascii="Times" w:eastAsiaTheme="minorEastAsia" w:hAnsi="Times" w:cs="Times New Roman"/>
          <w:sz w:val="24"/>
          <w:lang w:val="az-Latn-AZ"/>
        </w:rPr>
        <w:t>in doğru olduğunu bildirib və</w:t>
      </w:r>
      <w:r w:rsidR="00761DC6" w:rsidRPr="00340FD2">
        <w:rPr>
          <w:rFonts w:ascii="Times" w:eastAsiaTheme="minorEastAsia" w:hAnsi="Times" w:cs="Times New Roman"/>
          <w:sz w:val="24"/>
          <w:lang w:val="az-Latn-AZ"/>
        </w:rPr>
        <w:t xml:space="preserve"> Qaradağ Rayon Məhkəməsinin qərarını qüvvədə saxlayıb</w:t>
      </w:r>
      <w:r w:rsidR="00CA0B28" w:rsidRPr="00340FD2">
        <w:rPr>
          <w:rFonts w:ascii="Times" w:eastAsiaTheme="minorEastAsia" w:hAnsi="Times" w:cs="Times New Roman"/>
          <w:sz w:val="24"/>
          <w:lang w:val="az-Latn-AZ"/>
        </w:rPr>
        <w:t>.</w:t>
      </w:r>
      <w:r w:rsidR="00513BBF" w:rsidRPr="00340FD2">
        <w:rPr>
          <w:rFonts w:ascii="Times" w:hAnsi="Times"/>
          <w:lang w:val="az-Latn-AZ"/>
        </w:rPr>
        <w:t xml:space="preserve"> </w:t>
      </w:r>
      <w:r w:rsidR="006F3967" w:rsidRPr="00340FD2">
        <w:rPr>
          <w:rFonts w:ascii="Times" w:eastAsiaTheme="minorEastAsia" w:hAnsi="Times" w:cs="Times New Roman"/>
          <w:sz w:val="24"/>
          <w:lang w:val="az-Latn-AZ"/>
        </w:rPr>
        <w:t>Apellyasiya Məhkəməsinin qərarından başqa bir şikayət verilməyib.</w:t>
      </w:r>
    </w:p>
    <w:p w14:paraId="6932AC2A" w14:textId="77777777" w:rsidR="006827A8" w:rsidRPr="00340FD2" w:rsidRDefault="006827A8" w:rsidP="001D177C">
      <w:pPr>
        <w:spacing w:after="0" w:line="240" w:lineRule="auto"/>
        <w:ind w:firstLine="708"/>
        <w:jc w:val="both"/>
        <w:rPr>
          <w:rFonts w:ascii="Times" w:eastAsiaTheme="minorEastAsia" w:hAnsi="Times" w:cs="Times New Roman"/>
          <w:b/>
          <w:sz w:val="24"/>
          <w:szCs w:val="24"/>
          <w:lang w:val="az-Latn-AZ"/>
        </w:rPr>
      </w:pPr>
      <w:r w:rsidRPr="00340FD2">
        <w:rPr>
          <w:rFonts w:ascii="Times" w:eastAsiaTheme="minorEastAsia" w:hAnsi="Times" w:cs="Times New Roman"/>
          <w:b/>
          <w:sz w:val="24"/>
          <w:szCs w:val="24"/>
          <w:lang w:val="az-Latn-AZ"/>
        </w:rPr>
        <w:lastRenderedPageBreak/>
        <w:t>C. Ərizəçinin namizədliyinin ləğv edilməsi</w:t>
      </w:r>
    </w:p>
    <w:p w14:paraId="5803A4C4" w14:textId="77777777" w:rsidR="00513BBF" w:rsidRPr="00340FD2" w:rsidRDefault="00513BBF" w:rsidP="001D177C">
      <w:pPr>
        <w:spacing w:after="0" w:line="240" w:lineRule="auto"/>
        <w:ind w:firstLine="708"/>
        <w:jc w:val="both"/>
        <w:rPr>
          <w:rFonts w:ascii="Times" w:eastAsiaTheme="minorEastAsia" w:hAnsi="Times" w:cs="Times New Roman"/>
          <w:b/>
          <w:sz w:val="24"/>
          <w:szCs w:val="24"/>
          <w:lang w:val="az-Latn-AZ"/>
        </w:rPr>
      </w:pPr>
    </w:p>
    <w:p w14:paraId="1ED4E76B" w14:textId="77777777" w:rsidR="00513BBF" w:rsidRPr="00340FD2" w:rsidRDefault="006827A8" w:rsidP="00513BBF">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44.</w:t>
      </w:r>
      <w:r w:rsidR="00513BBF"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Qaradağ Rayon Məhkəməsinin 15 oktyabr 2010-cu il tarixli qərarına </w:t>
      </w:r>
      <w:r w:rsidR="00513BBF" w:rsidRPr="00340FD2">
        <w:rPr>
          <w:rFonts w:ascii="Times" w:eastAsiaTheme="minorEastAsia" w:hAnsi="Times" w:cs="Times New Roman"/>
          <w:sz w:val="24"/>
          <w:lang w:val="az-Latn-AZ"/>
        </w:rPr>
        <w:t>və</w:t>
      </w:r>
      <w:r w:rsidR="000E0666" w:rsidRPr="00340FD2">
        <w:rPr>
          <w:rFonts w:ascii="Times" w:eastAsiaTheme="minorEastAsia" w:hAnsi="Times" w:cs="Times New Roman"/>
          <w:sz w:val="24"/>
          <w:lang w:val="az-Latn-AZ"/>
        </w:rPr>
        <w:t xml:space="preserve"> MSK</w:t>
      </w:r>
      <w:r w:rsidRPr="00340FD2">
        <w:rPr>
          <w:rFonts w:ascii="Times" w:eastAsiaTheme="minorEastAsia" w:hAnsi="Times" w:cs="Times New Roman"/>
          <w:sz w:val="24"/>
          <w:lang w:val="az-Latn-AZ"/>
        </w:rPr>
        <w:t xml:space="preserve"> eyni gün MSK </w:t>
      </w:r>
      <w:r w:rsidR="00513BBF" w:rsidRPr="00340FD2">
        <w:rPr>
          <w:rFonts w:ascii="Times" w:eastAsiaTheme="minorEastAsia" w:hAnsi="Times" w:cs="Times New Roman"/>
          <w:sz w:val="24"/>
          <w:lang w:val="az-Latn-AZ"/>
        </w:rPr>
        <w:t>S</w:t>
      </w:r>
      <w:r w:rsidR="000E0666" w:rsidRPr="00340FD2">
        <w:rPr>
          <w:rFonts w:ascii="Times" w:eastAsiaTheme="minorEastAsia" w:hAnsi="Times" w:cs="Times New Roman"/>
          <w:sz w:val="24"/>
          <w:lang w:val="az-Latn-AZ"/>
        </w:rPr>
        <w:t xml:space="preserve">eçki </w:t>
      </w:r>
      <w:r w:rsidR="00513BBF" w:rsidRPr="00340FD2">
        <w:rPr>
          <w:rFonts w:ascii="Times" w:eastAsiaTheme="minorEastAsia" w:hAnsi="Times" w:cs="Times New Roman"/>
          <w:sz w:val="24"/>
          <w:lang w:val="az-Latn-AZ"/>
        </w:rPr>
        <w:t>M</w:t>
      </w:r>
      <w:r w:rsidR="000E0666" w:rsidRPr="00340FD2">
        <w:rPr>
          <w:rFonts w:ascii="Times" w:eastAsiaTheme="minorEastAsia" w:hAnsi="Times" w:cs="Times New Roman"/>
          <w:sz w:val="24"/>
          <w:lang w:val="az-Latn-AZ"/>
        </w:rPr>
        <w:t xml:space="preserve">əcəlləsinin 113.2-ci maddəsinə </w:t>
      </w:r>
      <w:r w:rsidR="00513BBF" w:rsidRPr="00340FD2">
        <w:rPr>
          <w:rFonts w:ascii="Times" w:eastAsiaTheme="minorEastAsia" w:hAnsi="Times" w:cs="Times New Roman"/>
          <w:sz w:val="24"/>
          <w:lang w:val="az-Latn-AZ"/>
        </w:rPr>
        <w:t>istinad edərək,</w:t>
      </w:r>
      <w:r w:rsidR="000E0666" w:rsidRPr="00340FD2">
        <w:rPr>
          <w:rFonts w:ascii="Times" w:eastAsiaTheme="minorEastAsia" w:hAnsi="Times" w:cs="Times New Roman"/>
          <w:sz w:val="24"/>
          <w:lang w:val="az-Latn-AZ"/>
        </w:rPr>
        <w:t xml:space="preserve"> Bakı Apellyasiya Məhkəməsinə müraciət edərək Seçki Məcəlləsinin 75.2, 88.4.1, 88.4.2-ci maddələrini pozduğu üçün ərizəçinin namizədliyini ləğv etməsini tələb edib. Bu qərar ərizəçinin iştirakı olmadan qəbul edilib.</w:t>
      </w:r>
    </w:p>
    <w:p w14:paraId="68BEC325" w14:textId="77777777" w:rsidR="000E0666" w:rsidRPr="00340FD2" w:rsidRDefault="000E0666"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45.</w:t>
      </w:r>
      <w:r w:rsidR="00513BBF" w:rsidRPr="00340FD2">
        <w:rPr>
          <w:rFonts w:ascii="Times" w:eastAsiaTheme="minorEastAsia" w:hAnsi="Times" w:cs="Times New Roman"/>
          <w:sz w:val="24"/>
          <w:lang w:val="az-Latn-AZ"/>
        </w:rPr>
        <w:t xml:space="preserve"> </w:t>
      </w:r>
      <w:r w:rsidRPr="00340FD2">
        <w:rPr>
          <w:rFonts w:ascii="Times" w:eastAsiaTheme="minorEastAsia" w:hAnsi="Times" w:cs="Times New Roman"/>
          <w:sz w:val="24"/>
          <w:lang w:val="az-Latn-AZ"/>
        </w:rPr>
        <w:t xml:space="preserve">MSK-nın məhkəməyə müraciətinə cavab olaraq yazılı təqdimatında ərizəçi öz əvvəlki </w:t>
      </w:r>
      <w:r w:rsidR="00513BBF" w:rsidRPr="00340FD2">
        <w:rPr>
          <w:rFonts w:ascii="Times" w:eastAsiaTheme="minorEastAsia" w:hAnsi="Times" w:cs="Times New Roman"/>
          <w:sz w:val="24"/>
          <w:lang w:val="az-Latn-AZ"/>
        </w:rPr>
        <w:t>a</w:t>
      </w:r>
      <w:r w:rsidRPr="00340FD2">
        <w:rPr>
          <w:rFonts w:ascii="Times" w:eastAsiaTheme="minorEastAsia" w:hAnsi="Times" w:cs="Times New Roman"/>
          <w:sz w:val="24"/>
          <w:lang w:val="az-Latn-AZ"/>
        </w:rPr>
        <w:t xml:space="preserve">rqumentlərini </w:t>
      </w:r>
      <w:r w:rsidR="00C52555" w:rsidRPr="00340FD2">
        <w:rPr>
          <w:rFonts w:ascii="Times" w:eastAsiaTheme="minorEastAsia" w:hAnsi="Times" w:cs="Times New Roman"/>
          <w:sz w:val="24"/>
          <w:lang w:val="az-Latn-AZ"/>
        </w:rPr>
        <w:t>təkrar edərək</w:t>
      </w:r>
      <w:r w:rsidR="00513BBF" w:rsidRPr="00340FD2">
        <w:rPr>
          <w:rFonts w:ascii="Times" w:eastAsiaTheme="minorEastAsia" w:hAnsi="Times" w:cs="Times New Roman"/>
          <w:sz w:val="24"/>
          <w:lang w:val="az-Latn-AZ"/>
        </w:rPr>
        <w:t>,</w:t>
      </w:r>
      <w:r w:rsidR="00C52555" w:rsidRPr="00340FD2">
        <w:rPr>
          <w:rFonts w:ascii="Times" w:eastAsiaTheme="minorEastAsia" w:hAnsi="Times" w:cs="Times New Roman"/>
          <w:sz w:val="24"/>
          <w:lang w:val="az-Latn-AZ"/>
        </w:rPr>
        <w:t xml:space="preserve">  iddia olunan qanunsuz kampaniyanın və davamındakı fəaliyyətlərin onun namizədliyinə qarşı səhnələşdirilmiş təxribat olduğunu bildirib.</w:t>
      </w:r>
    </w:p>
    <w:p w14:paraId="79514305" w14:textId="77777777" w:rsidR="00C52555" w:rsidRPr="00340FD2" w:rsidRDefault="00C52555"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46. 19 oktyabr 2010-cu il qərarı ilə Bakı Apellyasiya Məhkəmə</w:t>
      </w:r>
      <w:r w:rsidR="00F40110" w:rsidRPr="00340FD2">
        <w:rPr>
          <w:rFonts w:ascii="Times" w:eastAsiaTheme="minorEastAsia" w:hAnsi="Times" w:cs="Times New Roman"/>
          <w:sz w:val="24"/>
          <w:lang w:val="az-Latn-AZ"/>
        </w:rPr>
        <w:t>si D</w:t>
      </w:r>
      <w:r w:rsidRPr="00340FD2">
        <w:rPr>
          <w:rFonts w:ascii="Times" w:eastAsiaTheme="minorEastAsia" w:hAnsi="Times" w:cs="Times New Roman"/>
          <w:sz w:val="24"/>
          <w:lang w:val="az-Latn-AZ"/>
        </w:rPr>
        <w:t>SK-nın tələbini təmin edərək ərizəçinin namizədliyini ləğv edib. Qərarı verərkən məhkəmə</w:t>
      </w:r>
      <w:r w:rsidR="00513BBF" w:rsidRPr="00340FD2">
        <w:rPr>
          <w:rFonts w:ascii="Times" w:eastAsiaTheme="minorEastAsia" w:hAnsi="Times" w:cs="Times New Roman"/>
          <w:sz w:val="24"/>
          <w:lang w:val="az-Latn-AZ"/>
        </w:rPr>
        <w:t>,</w:t>
      </w:r>
      <w:r w:rsidR="00F40110" w:rsidRPr="00340FD2">
        <w:rPr>
          <w:rFonts w:ascii="Times" w:eastAsiaTheme="minorEastAsia" w:hAnsi="Times" w:cs="Times New Roman"/>
          <w:sz w:val="24"/>
          <w:lang w:val="az-Latn-AZ"/>
        </w:rPr>
        <w:t xml:space="preserve"> D</w:t>
      </w:r>
      <w:r w:rsidRPr="00340FD2">
        <w:rPr>
          <w:rFonts w:ascii="Times" w:eastAsiaTheme="minorEastAsia" w:hAnsi="Times" w:cs="Times New Roman"/>
          <w:sz w:val="24"/>
          <w:lang w:val="az-Latn-AZ"/>
        </w:rPr>
        <w:t>SK-nın və ərizəçinin yazılı və şifahi ifadələrini alıb və iş üzrə materialları  araşdırıb. Hər hansı şahid dindirilməyib.</w:t>
      </w:r>
    </w:p>
    <w:p w14:paraId="3D851C30" w14:textId="77777777" w:rsidR="00C52555" w:rsidRPr="00340FD2" w:rsidRDefault="00C52555"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47.</w:t>
      </w:r>
      <w:r w:rsidR="00684B0B" w:rsidRPr="00340FD2">
        <w:rPr>
          <w:rFonts w:ascii="Times" w:eastAsiaTheme="minorEastAsia" w:hAnsi="Times" w:cs="Times New Roman"/>
          <w:sz w:val="24"/>
          <w:lang w:val="az-Latn-AZ"/>
        </w:rPr>
        <w:t xml:space="preserve"> Ərizəçinin 1 noyabr 2010-cu il tarixli müraciətindən sonra Ali Məhkəmə </w:t>
      </w:r>
      <w:r w:rsidR="00F40110" w:rsidRPr="00340FD2">
        <w:rPr>
          <w:rFonts w:ascii="Times" w:eastAsiaTheme="minorEastAsia" w:hAnsi="Times" w:cs="Times New Roman"/>
          <w:sz w:val="24"/>
          <w:lang w:val="az-Latn-AZ"/>
        </w:rPr>
        <w:t>Apellyasiya Məhkəməsinin</w:t>
      </w:r>
      <w:r w:rsidR="00684B0B" w:rsidRPr="00340FD2">
        <w:rPr>
          <w:rFonts w:ascii="Times" w:eastAsiaTheme="minorEastAsia" w:hAnsi="Times" w:cs="Times New Roman"/>
          <w:sz w:val="24"/>
          <w:lang w:val="az-Latn-AZ"/>
        </w:rPr>
        <w:t xml:space="preserve"> daxili qanunvericiliyə və </w:t>
      </w:r>
      <w:r w:rsidR="00F40110" w:rsidRPr="00340FD2">
        <w:rPr>
          <w:rFonts w:ascii="Times" w:eastAsiaTheme="minorEastAsia" w:hAnsi="Times" w:cs="Times New Roman"/>
          <w:sz w:val="24"/>
          <w:lang w:val="az-Latn-AZ"/>
        </w:rPr>
        <w:t>prosedur</w:t>
      </w:r>
      <w:r w:rsidR="00684B0B" w:rsidRPr="00340FD2">
        <w:rPr>
          <w:rFonts w:ascii="Times" w:eastAsiaTheme="minorEastAsia" w:hAnsi="Times" w:cs="Times New Roman"/>
          <w:sz w:val="24"/>
          <w:lang w:val="az-Latn-AZ"/>
        </w:rPr>
        <w:t xml:space="preserve"> tələblər</w:t>
      </w:r>
      <w:r w:rsidR="00F40110" w:rsidRPr="00340FD2">
        <w:rPr>
          <w:rFonts w:ascii="Times" w:eastAsiaTheme="minorEastAsia" w:hAnsi="Times" w:cs="Times New Roman"/>
          <w:sz w:val="24"/>
          <w:lang w:val="az-Latn-AZ"/>
        </w:rPr>
        <w:t>in</w:t>
      </w:r>
      <w:r w:rsidR="00684B0B" w:rsidRPr="00340FD2">
        <w:rPr>
          <w:rFonts w:ascii="Times" w:eastAsiaTheme="minorEastAsia" w:hAnsi="Times" w:cs="Times New Roman"/>
          <w:sz w:val="24"/>
          <w:lang w:val="az-Latn-AZ"/>
        </w:rPr>
        <w:t xml:space="preserve">ə uyğun qərar verdiyini və </w:t>
      </w:r>
      <w:r w:rsidR="00E00618" w:rsidRPr="00340FD2">
        <w:rPr>
          <w:rFonts w:ascii="Times" w:eastAsiaTheme="minorEastAsia" w:hAnsi="Times" w:cs="Times New Roman"/>
          <w:sz w:val="24"/>
          <w:lang w:val="az-Latn-AZ"/>
        </w:rPr>
        <w:t>ərizəçinin müraciətini təşkil edə</w:t>
      </w:r>
      <w:r w:rsidR="00F40110" w:rsidRPr="00340FD2">
        <w:rPr>
          <w:rFonts w:ascii="Times" w:eastAsiaTheme="minorEastAsia" w:hAnsi="Times" w:cs="Times New Roman"/>
          <w:sz w:val="24"/>
          <w:lang w:val="az-Latn-AZ"/>
        </w:rPr>
        <w:t>n</w:t>
      </w:r>
      <w:r w:rsidR="00E00618" w:rsidRPr="00340FD2">
        <w:rPr>
          <w:rFonts w:ascii="Times" w:eastAsiaTheme="minorEastAsia" w:hAnsi="Times" w:cs="Times New Roman"/>
          <w:sz w:val="24"/>
          <w:lang w:val="az-Latn-AZ"/>
        </w:rPr>
        <w:t xml:space="preserve"> </w:t>
      </w:r>
      <w:r w:rsidR="00F40110" w:rsidRPr="00340FD2">
        <w:rPr>
          <w:rFonts w:ascii="Times" w:eastAsiaTheme="minorEastAsia" w:hAnsi="Times" w:cs="Times New Roman"/>
          <w:sz w:val="24"/>
          <w:lang w:val="az-Latn-AZ"/>
        </w:rPr>
        <w:t>arqumentlərin</w:t>
      </w:r>
      <w:r w:rsidR="00E00618" w:rsidRPr="00340FD2">
        <w:rPr>
          <w:rFonts w:ascii="Times" w:eastAsiaTheme="minorEastAsia" w:hAnsi="Times" w:cs="Times New Roman"/>
          <w:sz w:val="24"/>
          <w:lang w:val="az-Latn-AZ"/>
        </w:rPr>
        <w:t xml:space="preserve"> əsassız olduğunu bildirərək</w:t>
      </w:r>
      <w:r w:rsidR="00513BBF" w:rsidRPr="00340FD2">
        <w:rPr>
          <w:rFonts w:ascii="Times" w:eastAsiaTheme="minorEastAsia" w:hAnsi="Times" w:cs="Times New Roman"/>
          <w:sz w:val="24"/>
          <w:lang w:val="az-Latn-AZ"/>
        </w:rPr>
        <w:t>,</w:t>
      </w:r>
      <w:r w:rsidR="00E00618" w:rsidRPr="00340FD2">
        <w:rPr>
          <w:rFonts w:ascii="Times" w:eastAsiaTheme="minorEastAsia" w:hAnsi="Times" w:cs="Times New Roman"/>
          <w:sz w:val="24"/>
          <w:lang w:val="az-Latn-AZ"/>
        </w:rPr>
        <w:t xml:space="preserve"> Apellyasiya Məhkəməsinin  </w:t>
      </w:r>
      <w:r w:rsidR="00684B0B" w:rsidRPr="00340FD2">
        <w:rPr>
          <w:rFonts w:ascii="Times" w:eastAsiaTheme="minorEastAsia" w:hAnsi="Times" w:cs="Times New Roman"/>
          <w:sz w:val="24"/>
          <w:lang w:val="az-Latn-AZ"/>
        </w:rPr>
        <w:t xml:space="preserve"> qərarını qüvvədə</w:t>
      </w:r>
      <w:r w:rsidR="00E00618" w:rsidRPr="00340FD2">
        <w:rPr>
          <w:rFonts w:ascii="Times" w:eastAsiaTheme="minorEastAsia" w:hAnsi="Times" w:cs="Times New Roman"/>
          <w:sz w:val="24"/>
          <w:lang w:val="az-Latn-AZ"/>
        </w:rPr>
        <w:t xml:space="preserve"> saxlayıb.</w:t>
      </w:r>
    </w:p>
    <w:p w14:paraId="36974391" w14:textId="77777777" w:rsidR="00513BBF" w:rsidRPr="00340FD2" w:rsidRDefault="00513BBF" w:rsidP="001D177C">
      <w:pPr>
        <w:spacing w:after="0" w:line="240" w:lineRule="auto"/>
        <w:ind w:firstLine="708"/>
        <w:jc w:val="both"/>
        <w:rPr>
          <w:rFonts w:ascii="Times" w:eastAsiaTheme="minorEastAsia" w:hAnsi="Times" w:cs="Times New Roman"/>
          <w:sz w:val="24"/>
          <w:lang w:val="az-Latn-AZ"/>
        </w:rPr>
      </w:pPr>
    </w:p>
    <w:p w14:paraId="6407DB41" w14:textId="77777777" w:rsidR="00E00618" w:rsidRPr="00340FD2" w:rsidRDefault="00E00618" w:rsidP="001D177C">
      <w:pPr>
        <w:spacing w:after="0" w:line="240" w:lineRule="auto"/>
        <w:ind w:firstLine="708"/>
        <w:jc w:val="both"/>
        <w:rPr>
          <w:rFonts w:ascii="Times" w:eastAsiaTheme="minorEastAsia" w:hAnsi="Times" w:cs="Times New Roman"/>
          <w:b/>
          <w:sz w:val="24"/>
          <w:szCs w:val="24"/>
          <w:lang w:val="az-Latn-AZ"/>
        </w:rPr>
      </w:pPr>
      <w:r w:rsidRPr="00340FD2">
        <w:rPr>
          <w:rFonts w:ascii="Times" w:eastAsiaTheme="minorEastAsia" w:hAnsi="Times" w:cs="Times New Roman"/>
          <w:b/>
          <w:sz w:val="24"/>
          <w:szCs w:val="24"/>
          <w:lang w:val="az-Latn-AZ"/>
        </w:rPr>
        <w:t>D.</w:t>
      </w:r>
      <w:r w:rsidR="0093511B" w:rsidRPr="00340FD2">
        <w:rPr>
          <w:rFonts w:ascii="Times" w:eastAsiaTheme="minorEastAsia" w:hAnsi="Times" w:cs="Times New Roman"/>
          <w:b/>
          <w:sz w:val="24"/>
          <w:szCs w:val="24"/>
          <w:lang w:val="az-Latn-AZ"/>
        </w:rPr>
        <w:t xml:space="preserve"> </w:t>
      </w:r>
      <w:r w:rsidR="00BA1628" w:rsidRPr="00340FD2">
        <w:rPr>
          <w:rFonts w:ascii="Times" w:eastAsiaTheme="minorEastAsia" w:hAnsi="Times" w:cs="Times New Roman"/>
          <w:b/>
          <w:sz w:val="24"/>
          <w:szCs w:val="24"/>
          <w:lang w:val="az-Latn-AZ"/>
        </w:rPr>
        <w:t xml:space="preserve">Məhkəmə </w:t>
      </w:r>
      <w:r w:rsidR="00F40110" w:rsidRPr="00340FD2">
        <w:rPr>
          <w:rFonts w:ascii="Times" w:eastAsiaTheme="minorEastAsia" w:hAnsi="Times" w:cs="Times New Roman"/>
          <w:b/>
          <w:sz w:val="24"/>
          <w:szCs w:val="24"/>
          <w:lang w:val="az-Latn-AZ"/>
        </w:rPr>
        <w:t>prosesi</w:t>
      </w:r>
      <w:r w:rsidR="00BA1628" w:rsidRPr="00340FD2">
        <w:rPr>
          <w:rFonts w:ascii="Times" w:eastAsiaTheme="minorEastAsia" w:hAnsi="Times" w:cs="Times New Roman"/>
          <w:b/>
          <w:sz w:val="24"/>
          <w:szCs w:val="24"/>
          <w:lang w:val="az-Latn-AZ"/>
        </w:rPr>
        <w:t xml:space="preserve"> və ərizəçinin işi üzrə materialların</w:t>
      </w:r>
      <w:r w:rsidR="00513BBF" w:rsidRPr="00340FD2">
        <w:rPr>
          <w:rFonts w:ascii="Times" w:eastAsiaTheme="minorEastAsia" w:hAnsi="Times" w:cs="Times New Roman"/>
          <w:b/>
          <w:sz w:val="24"/>
          <w:szCs w:val="24"/>
          <w:lang w:val="az-Latn-AZ"/>
        </w:rPr>
        <w:t>ın</w:t>
      </w:r>
      <w:r w:rsidR="00BA1628" w:rsidRPr="00340FD2">
        <w:rPr>
          <w:rFonts w:ascii="Times" w:eastAsiaTheme="minorEastAsia" w:hAnsi="Times" w:cs="Times New Roman"/>
          <w:b/>
          <w:sz w:val="24"/>
          <w:szCs w:val="24"/>
          <w:lang w:val="az-Latn-AZ"/>
        </w:rPr>
        <w:t xml:space="preserve"> ələ keçirilməsi</w:t>
      </w:r>
    </w:p>
    <w:p w14:paraId="1C7334B1" w14:textId="77777777" w:rsidR="00C52555" w:rsidRPr="00340FD2" w:rsidRDefault="00C52555" w:rsidP="001D177C">
      <w:pPr>
        <w:spacing w:after="0" w:line="240" w:lineRule="auto"/>
        <w:jc w:val="both"/>
        <w:rPr>
          <w:rFonts w:ascii="Times" w:eastAsiaTheme="minorEastAsia" w:hAnsi="Times" w:cs="Times New Roman"/>
          <w:sz w:val="24"/>
          <w:lang w:val="az-Latn-AZ"/>
        </w:rPr>
      </w:pPr>
    </w:p>
    <w:p w14:paraId="0AB9293E" w14:textId="77777777" w:rsidR="00BA1628" w:rsidRPr="00340FD2" w:rsidRDefault="00BA1628"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48. Bəhs edilə</w:t>
      </w:r>
      <w:r w:rsidR="00680DF0" w:rsidRPr="00340FD2">
        <w:rPr>
          <w:rFonts w:ascii="Times" w:eastAsiaTheme="minorEastAsia" w:hAnsi="Times" w:cs="Times New Roman"/>
          <w:sz w:val="24"/>
          <w:lang w:val="az-Latn-AZ"/>
        </w:rPr>
        <w:t>n vaxt</w:t>
      </w:r>
      <w:r w:rsidR="00513BBF" w:rsidRPr="00340FD2">
        <w:rPr>
          <w:rFonts w:ascii="Times" w:eastAsiaTheme="minorEastAsia" w:hAnsi="Times" w:cs="Times New Roman"/>
          <w:sz w:val="24"/>
          <w:lang w:val="az-Latn-AZ"/>
        </w:rPr>
        <w:t>da</w:t>
      </w:r>
      <w:r w:rsidRPr="00340FD2">
        <w:rPr>
          <w:rFonts w:ascii="Times" w:eastAsiaTheme="minorEastAsia" w:hAnsi="Times" w:cs="Times New Roman"/>
          <w:sz w:val="24"/>
          <w:lang w:val="az-Latn-AZ"/>
        </w:rPr>
        <w:t xml:space="preserve"> ərizəçinin bu işdə </w:t>
      </w:r>
      <w:r w:rsidR="00BB05B8" w:rsidRPr="00340FD2">
        <w:rPr>
          <w:rFonts w:ascii="Times" w:eastAsiaTheme="minorEastAsia" w:hAnsi="Times" w:cs="Times New Roman"/>
          <w:sz w:val="24"/>
          <w:lang w:val="az-Latn-AZ"/>
        </w:rPr>
        <w:t>vəkili</w:t>
      </w:r>
      <w:r w:rsidR="00680DF0" w:rsidRPr="00340FD2">
        <w:rPr>
          <w:rFonts w:ascii="Times" w:eastAsiaTheme="minorEastAsia" w:hAnsi="Times" w:cs="Times New Roman"/>
          <w:sz w:val="24"/>
          <w:lang w:val="az-Latn-AZ"/>
        </w:rPr>
        <w:t xml:space="preserve"> olan</w:t>
      </w:r>
      <w:r w:rsidRPr="00340FD2">
        <w:rPr>
          <w:rFonts w:ascii="Times" w:eastAsiaTheme="minorEastAsia" w:hAnsi="Times" w:cs="Times New Roman"/>
          <w:sz w:val="24"/>
          <w:lang w:val="az-Latn-AZ"/>
        </w:rPr>
        <w:t xml:space="preserve"> Cənab İ. Əliyev eyni zamanda 2010-cu il parlament seçkiləri </w:t>
      </w:r>
      <w:r w:rsidR="00680DF0" w:rsidRPr="00340FD2">
        <w:rPr>
          <w:rFonts w:ascii="Times" w:eastAsiaTheme="minorEastAsia" w:hAnsi="Times" w:cs="Times New Roman"/>
          <w:sz w:val="24"/>
          <w:lang w:val="az-Latn-AZ"/>
        </w:rPr>
        <w:t xml:space="preserve">ilə əlaqəli iyirmi yeddi </w:t>
      </w:r>
      <w:r w:rsidR="00BB05B8" w:rsidRPr="00340FD2">
        <w:rPr>
          <w:rFonts w:ascii="Times" w:eastAsiaTheme="minorEastAsia" w:hAnsi="Times" w:cs="Times New Roman"/>
          <w:sz w:val="24"/>
          <w:lang w:val="az-Latn-AZ"/>
        </w:rPr>
        <w:t xml:space="preserve">məhkəmə işi </w:t>
      </w:r>
      <w:r w:rsidR="00680DF0" w:rsidRPr="00340FD2">
        <w:rPr>
          <w:rFonts w:ascii="Times" w:eastAsiaTheme="minorEastAsia" w:hAnsi="Times" w:cs="Times New Roman"/>
          <w:sz w:val="24"/>
          <w:lang w:val="az-Latn-AZ"/>
        </w:rPr>
        <w:t>və başqa mövzularda işlərlə</w:t>
      </w:r>
      <w:r w:rsidR="00BB05B8" w:rsidRPr="00340FD2">
        <w:rPr>
          <w:rFonts w:ascii="Times" w:eastAsiaTheme="minorEastAsia" w:hAnsi="Times" w:cs="Times New Roman"/>
          <w:sz w:val="24"/>
          <w:lang w:val="az-Latn-AZ"/>
        </w:rPr>
        <w:t xml:space="preserve"> bağlı bir </w:t>
      </w:r>
      <w:r w:rsidR="00680DF0" w:rsidRPr="00340FD2">
        <w:rPr>
          <w:rFonts w:ascii="Times" w:eastAsiaTheme="minorEastAsia" w:hAnsi="Times" w:cs="Times New Roman"/>
          <w:sz w:val="24"/>
          <w:lang w:val="az-Latn-AZ"/>
        </w:rPr>
        <w:t>neçə başqa ərizəçini Məhkəmə qarşısında təmsil edirdi.</w:t>
      </w:r>
    </w:p>
    <w:p w14:paraId="7C6FF92D" w14:textId="77777777" w:rsidR="00513BBF" w:rsidRPr="00340FD2" w:rsidRDefault="00680DF0" w:rsidP="00513BBF">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 xml:space="preserve">49. </w:t>
      </w:r>
      <w:r w:rsidR="0083701C" w:rsidRPr="00340FD2">
        <w:rPr>
          <w:rFonts w:ascii="Times" w:eastAsiaTheme="minorEastAsia" w:hAnsi="Times" w:cs="Times New Roman"/>
          <w:sz w:val="24"/>
          <w:lang w:val="az-Latn-AZ"/>
        </w:rPr>
        <w:t>8 avqust 2010-cu il tarixində</w:t>
      </w:r>
      <w:r w:rsidR="00513BBF" w:rsidRPr="00340FD2">
        <w:rPr>
          <w:rFonts w:ascii="Times" w:eastAsiaTheme="minorEastAsia" w:hAnsi="Times" w:cs="Times New Roman"/>
          <w:sz w:val="24"/>
          <w:lang w:val="az-Latn-AZ"/>
        </w:rPr>
        <w:t>,</w:t>
      </w:r>
      <w:r w:rsidR="0083701C" w:rsidRPr="00340FD2">
        <w:rPr>
          <w:rFonts w:ascii="Times" w:eastAsiaTheme="minorEastAsia" w:hAnsi="Times" w:cs="Times New Roman"/>
          <w:sz w:val="24"/>
          <w:lang w:val="az-Latn-AZ"/>
        </w:rPr>
        <w:t xml:space="preserve"> Cənab </w:t>
      </w:r>
      <w:r w:rsidR="00BB05B8" w:rsidRPr="00340FD2">
        <w:rPr>
          <w:rFonts w:ascii="Times" w:eastAsiaTheme="minorEastAsia" w:hAnsi="Times" w:cs="Times New Roman"/>
          <w:sz w:val="24"/>
          <w:lang w:val="az-Latn-AZ"/>
        </w:rPr>
        <w:t xml:space="preserve">İ. </w:t>
      </w:r>
      <w:r w:rsidR="0083701C" w:rsidRPr="00340FD2">
        <w:rPr>
          <w:rFonts w:ascii="Times" w:eastAsiaTheme="minorEastAsia" w:hAnsi="Times" w:cs="Times New Roman"/>
          <w:sz w:val="24"/>
          <w:lang w:val="az-Latn-AZ"/>
        </w:rPr>
        <w:t>Əliyevə qarşı onun özü tərəfindən AİHM</w:t>
      </w:r>
      <w:r w:rsidR="00BB05B8" w:rsidRPr="00340FD2">
        <w:rPr>
          <w:rFonts w:ascii="Times" w:eastAsiaTheme="minorEastAsia" w:hAnsi="Times" w:cs="Times New Roman"/>
          <w:sz w:val="24"/>
          <w:lang w:val="az-Latn-AZ"/>
        </w:rPr>
        <w:t xml:space="preserve">-nə </w:t>
      </w:r>
      <w:r w:rsidR="0083701C" w:rsidRPr="00340FD2">
        <w:rPr>
          <w:rFonts w:ascii="Times" w:eastAsiaTheme="minorEastAsia" w:hAnsi="Times" w:cs="Times New Roman"/>
          <w:sz w:val="24"/>
          <w:lang w:val="az-Latn-AZ"/>
        </w:rPr>
        <w:t xml:space="preserve"> çıxarılan ayrıca cinayət işi açıldı (</w:t>
      </w:r>
      <w:r w:rsidR="0083701C" w:rsidRPr="00340FD2">
        <w:rPr>
          <w:rFonts w:ascii="Times" w:eastAsiaTheme="minorEastAsia" w:hAnsi="Times" w:cs="Times New Roman"/>
          <w:i/>
          <w:sz w:val="24"/>
          <w:lang w:val="az-Latn-AZ"/>
        </w:rPr>
        <w:t>bax:</w:t>
      </w:r>
      <w:r w:rsidR="0083701C" w:rsidRPr="00340FD2">
        <w:rPr>
          <w:rFonts w:ascii="Times" w:eastAsiaTheme="minorEastAsia" w:hAnsi="Times" w:cs="Times New Roman"/>
          <w:sz w:val="24"/>
          <w:lang w:val="az-Latn-AZ"/>
        </w:rPr>
        <w:t xml:space="preserve"> Əliyev Azərbaycana qarşı, № 68762/14 və 71200/14, 20 sentyabr 2018). 8-9 avqust 2014-cü il tarixlərində istintaq orqanları Cənab Əliyevin ofisindən</w:t>
      </w:r>
      <w:r w:rsidR="00C34347" w:rsidRPr="00340FD2">
        <w:rPr>
          <w:rFonts w:ascii="Times" w:eastAsiaTheme="minorEastAsia" w:hAnsi="Times" w:cs="Times New Roman"/>
          <w:sz w:val="24"/>
          <w:lang w:val="az-Latn-AZ"/>
        </w:rPr>
        <w:t xml:space="preserve"> onun Məhkəmə</w:t>
      </w:r>
      <w:r w:rsidR="00BB05B8" w:rsidRPr="00340FD2">
        <w:rPr>
          <w:rFonts w:ascii="Times" w:eastAsiaTheme="minorEastAsia" w:hAnsi="Times" w:cs="Times New Roman"/>
          <w:sz w:val="24"/>
          <w:lang w:val="az-Latn-AZ"/>
        </w:rPr>
        <w:t>də vəkil kimi iştirakçısı olduğu</w:t>
      </w:r>
      <w:r w:rsidR="00C34347" w:rsidRPr="00340FD2">
        <w:rPr>
          <w:rFonts w:ascii="Times" w:eastAsiaTheme="minorEastAsia" w:hAnsi="Times" w:cs="Times New Roman"/>
          <w:sz w:val="24"/>
          <w:lang w:val="az-Latn-AZ"/>
        </w:rPr>
        <w:t xml:space="preserve"> proseslərin sənədləri də daxil</w:t>
      </w:r>
      <w:r w:rsidR="00BB05B8" w:rsidRPr="00340FD2">
        <w:rPr>
          <w:rFonts w:ascii="Times" w:eastAsiaTheme="minorEastAsia" w:hAnsi="Times" w:cs="Times New Roman"/>
          <w:sz w:val="24"/>
          <w:lang w:val="az-Latn-AZ"/>
        </w:rPr>
        <w:t xml:space="preserve"> olmaqla</w:t>
      </w:r>
      <w:r w:rsidR="0083701C" w:rsidRPr="00340FD2">
        <w:rPr>
          <w:rFonts w:ascii="Times" w:eastAsiaTheme="minorEastAsia" w:hAnsi="Times" w:cs="Times New Roman"/>
          <w:sz w:val="24"/>
          <w:lang w:val="az-Latn-AZ"/>
        </w:rPr>
        <w:t xml:space="preserve"> </w:t>
      </w:r>
      <w:r w:rsidR="00C34347" w:rsidRPr="00340FD2">
        <w:rPr>
          <w:rFonts w:ascii="Times" w:eastAsiaTheme="minorEastAsia" w:hAnsi="Times" w:cs="Times New Roman"/>
          <w:sz w:val="24"/>
          <w:lang w:val="az-Latn-AZ"/>
        </w:rPr>
        <w:t>çoxsaylı sənədləri müsadirə etdilər. Onlar ümumilikdə 100-dən artıq işlə</w:t>
      </w:r>
      <w:r w:rsidR="00513BBF" w:rsidRPr="00340FD2">
        <w:rPr>
          <w:rFonts w:ascii="Times" w:eastAsiaTheme="minorEastAsia" w:hAnsi="Times" w:cs="Times New Roman"/>
          <w:sz w:val="24"/>
          <w:lang w:val="az-Latn-AZ"/>
        </w:rPr>
        <w:t xml:space="preserve"> bağlı idi</w:t>
      </w:r>
      <w:r w:rsidR="00C34347" w:rsidRPr="00340FD2">
        <w:rPr>
          <w:rFonts w:ascii="Times" w:eastAsiaTheme="minorEastAsia" w:hAnsi="Times" w:cs="Times New Roman"/>
          <w:sz w:val="24"/>
          <w:lang w:val="az-Latn-AZ"/>
        </w:rPr>
        <w:t>. Hal hazırki işin</w:t>
      </w:r>
      <w:r w:rsidR="00285E50" w:rsidRPr="00340FD2">
        <w:rPr>
          <w:rFonts w:ascii="Times" w:eastAsiaTheme="minorEastAsia" w:hAnsi="Times" w:cs="Times New Roman"/>
          <w:sz w:val="24"/>
          <w:lang w:val="az-Latn-AZ"/>
        </w:rPr>
        <w:t xml:space="preserve"> bütün</w:t>
      </w:r>
      <w:r w:rsidR="00C34347" w:rsidRPr="00340FD2">
        <w:rPr>
          <w:rFonts w:ascii="Times" w:eastAsiaTheme="minorEastAsia" w:hAnsi="Times" w:cs="Times New Roman"/>
          <w:sz w:val="24"/>
          <w:lang w:val="az-Latn-AZ"/>
        </w:rPr>
        <w:t xml:space="preserve"> sənədlə</w:t>
      </w:r>
      <w:r w:rsidR="00285E50" w:rsidRPr="00340FD2">
        <w:rPr>
          <w:rFonts w:ascii="Times" w:eastAsiaTheme="minorEastAsia" w:hAnsi="Times" w:cs="Times New Roman"/>
          <w:sz w:val="24"/>
          <w:lang w:val="az-Latn-AZ"/>
        </w:rPr>
        <w:t>ri</w:t>
      </w:r>
      <w:r w:rsidR="00C34347" w:rsidRPr="00340FD2">
        <w:rPr>
          <w:rFonts w:ascii="Times" w:eastAsiaTheme="minorEastAsia" w:hAnsi="Times" w:cs="Times New Roman"/>
          <w:sz w:val="24"/>
          <w:lang w:val="az-Latn-AZ"/>
        </w:rPr>
        <w:t xml:space="preserve"> müsadirə olunan sənədlərin içində olub.</w:t>
      </w:r>
      <w:r w:rsidR="00285E50" w:rsidRPr="00340FD2">
        <w:rPr>
          <w:rFonts w:ascii="Times" w:eastAsiaTheme="minorEastAsia" w:hAnsi="Times" w:cs="Times New Roman"/>
          <w:sz w:val="24"/>
          <w:lang w:val="az-Latn-AZ"/>
        </w:rPr>
        <w:t xml:space="preserve"> Müsadirə və müvafiq proseslə əlaqəli faktlar daha detallı şəkildə </w:t>
      </w:r>
      <w:r w:rsidR="00285E50" w:rsidRPr="00340FD2">
        <w:rPr>
          <w:rFonts w:ascii="Times" w:eastAsiaTheme="minorEastAsia" w:hAnsi="Times" w:cs="Times New Roman"/>
          <w:i/>
          <w:sz w:val="24"/>
          <w:lang w:val="az-Latn-AZ"/>
        </w:rPr>
        <w:t>Ənnağı Hacıbəyli Azərbaycana qarşı</w:t>
      </w:r>
      <w:r w:rsidR="00285E50" w:rsidRPr="00340FD2">
        <w:rPr>
          <w:rFonts w:ascii="Times" w:eastAsiaTheme="minorEastAsia" w:hAnsi="Times" w:cs="Times New Roman"/>
          <w:sz w:val="24"/>
          <w:lang w:val="az-Latn-AZ"/>
        </w:rPr>
        <w:t xml:space="preserve"> (№</w:t>
      </w:r>
      <w:r w:rsidR="00BB05B8" w:rsidRPr="00340FD2">
        <w:rPr>
          <w:rFonts w:ascii="Times" w:eastAsiaTheme="minorEastAsia" w:hAnsi="Times" w:cs="Times New Roman"/>
          <w:sz w:val="24"/>
          <w:lang w:val="az-Latn-AZ"/>
        </w:rPr>
        <w:t xml:space="preserve"> 2204/11, </w:t>
      </w:r>
      <w:r w:rsidR="00285E50" w:rsidRPr="00340FD2">
        <w:rPr>
          <w:rFonts w:ascii="Times" w:hAnsi="Times"/>
          <w:lang w:val="az-Latn-AZ"/>
        </w:rPr>
        <w:t>21-28</w:t>
      </w:r>
      <w:r w:rsidR="00BB05B8" w:rsidRPr="00340FD2">
        <w:rPr>
          <w:rFonts w:ascii="Times" w:hAnsi="Times"/>
          <w:lang w:val="az-Latn-AZ"/>
        </w:rPr>
        <w:t>-ci bəndlər</w:t>
      </w:r>
      <w:r w:rsidR="00285E50" w:rsidRPr="00340FD2">
        <w:rPr>
          <w:rFonts w:ascii="Times" w:hAnsi="Times"/>
          <w:lang w:val="az-Latn-AZ"/>
        </w:rPr>
        <w:t>, 22 oktyabr 2015</w:t>
      </w:r>
      <w:r w:rsidR="00285E50" w:rsidRPr="00340FD2">
        <w:rPr>
          <w:rFonts w:ascii="Times" w:eastAsiaTheme="minorEastAsia" w:hAnsi="Times" w:cs="Times New Roman"/>
          <w:sz w:val="24"/>
          <w:lang w:val="az-Latn-AZ"/>
        </w:rPr>
        <w:t>) işində təsvir edilib</w:t>
      </w:r>
    </w:p>
    <w:p w14:paraId="6EB72264" w14:textId="77777777" w:rsidR="0083701C" w:rsidRPr="00340FD2" w:rsidRDefault="00403F6D" w:rsidP="00513BBF">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50</w:t>
      </w:r>
      <w:r w:rsidR="00285E50"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 xml:space="preserve"> 25 oktyabr 2014-cü il tarixində istintaq orqanları müsadirə olunmuş</w:t>
      </w:r>
      <w:r w:rsidR="00BB05B8" w:rsidRPr="00340FD2">
        <w:rPr>
          <w:rFonts w:ascii="Times" w:eastAsiaTheme="minorEastAsia" w:hAnsi="Times" w:cs="Times New Roman"/>
          <w:sz w:val="24"/>
          <w:lang w:val="az-Latn-AZ"/>
        </w:rPr>
        <w:t>,</w:t>
      </w:r>
      <w:r w:rsidR="00BD084F" w:rsidRPr="00340FD2">
        <w:rPr>
          <w:rFonts w:ascii="Times" w:eastAsiaTheme="minorEastAsia" w:hAnsi="Times" w:cs="Times New Roman"/>
          <w:sz w:val="24"/>
          <w:lang w:val="az-Latn-AZ"/>
        </w:rPr>
        <w:t xml:space="preserve"> AİHM-nə müraciətlə bağlı</w:t>
      </w:r>
      <w:r w:rsidRPr="00340FD2">
        <w:rPr>
          <w:rFonts w:ascii="Times" w:eastAsiaTheme="minorEastAsia" w:hAnsi="Times" w:cs="Times New Roman"/>
          <w:sz w:val="24"/>
          <w:lang w:val="az-Latn-AZ"/>
        </w:rPr>
        <w:t xml:space="preserve"> sənədlərin bir hissəsini, həmçinin </w:t>
      </w:r>
      <w:r w:rsidR="00BD084F" w:rsidRPr="00340FD2">
        <w:rPr>
          <w:rFonts w:ascii="Times" w:eastAsiaTheme="minorEastAsia" w:hAnsi="Times" w:cs="Times New Roman"/>
          <w:sz w:val="24"/>
          <w:lang w:val="az-Latn-AZ"/>
        </w:rPr>
        <w:t xml:space="preserve">hal hazırkı işlə bağlı sənədləri Cənab Əliyevin vəkilinə </w:t>
      </w:r>
      <w:r w:rsidR="00BB05B8" w:rsidRPr="00340FD2">
        <w:rPr>
          <w:rFonts w:ascii="Times" w:eastAsiaTheme="minorEastAsia" w:hAnsi="Times" w:cs="Times New Roman"/>
          <w:sz w:val="24"/>
          <w:lang w:val="az-Latn-AZ"/>
        </w:rPr>
        <w:t>qaytarıb</w:t>
      </w:r>
      <w:r w:rsidR="00BD084F" w:rsidRPr="00340FD2">
        <w:rPr>
          <w:rFonts w:ascii="Times" w:eastAsiaTheme="minorEastAsia" w:hAnsi="Times" w:cs="Times New Roman"/>
          <w:sz w:val="24"/>
          <w:lang w:val="az-Latn-AZ"/>
        </w:rPr>
        <w:t>.</w:t>
      </w:r>
      <w:r w:rsidRPr="00340FD2">
        <w:rPr>
          <w:rFonts w:ascii="Times" w:eastAsiaTheme="minorEastAsia" w:hAnsi="Times" w:cs="Times New Roman"/>
          <w:sz w:val="24"/>
          <w:lang w:val="az-Latn-AZ"/>
        </w:rPr>
        <w:t xml:space="preserve"> </w:t>
      </w:r>
    </w:p>
    <w:p w14:paraId="02AF37AA" w14:textId="77777777" w:rsidR="00513BBF" w:rsidRPr="00340FD2" w:rsidRDefault="00513BBF" w:rsidP="00513BBF">
      <w:pPr>
        <w:spacing w:after="0" w:line="240" w:lineRule="auto"/>
        <w:ind w:firstLine="708"/>
        <w:jc w:val="both"/>
        <w:rPr>
          <w:rFonts w:ascii="Times" w:eastAsiaTheme="minorEastAsia" w:hAnsi="Times" w:cs="Times New Roman"/>
          <w:sz w:val="24"/>
          <w:lang w:val="az-Latn-AZ"/>
        </w:rPr>
      </w:pPr>
    </w:p>
    <w:p w14:paraId="16F72670" w14:textId="77777777" w:rsidR="00C73779" w:rsidRPr="00340FD2" w:rsidRDefault="00F0653C" w:rsidP="001D177C">
      <w:pPr>
        <w:spacing w:after="0" w:line="240" w:lineRule="auto"/>
        <w:jc w:val="both"/>
        <w:rPr>
          <w:rFonts w:ascii="Times" w:eastAsiaTheme="minorEastAsia" w:hAnsi="Times" w:cs="Times New Roman"/>
          <w:b/>
          <w:sz w:val="24"/>
          <w:lang w:val="az-Latn-AZ"/>
        </w:rPr>
      </w:pPr>
      <w:r w:rsidRPr="00340FD2">
        <w:rPr>
          <w:rFonts w:ascii="Times" w:eastAsiaTheme="minorEastAsia" w:hAnsi="Times" w:cs="Times New Roman"/>
          <w:b/>
          <w:sz w:val="24"/>
          <w:lang w:val="az-Latn-AZ"/>
        </w:rPr>
        <w:t>II</w:t>
      </w:r>
      <w:r w:rsidR="00C73779" w:rsidRPr="00340FD2">
        <w:rPr>
          <w:rFonts w:ascii="Times" w:eastAsiaTheme="minorEastAsia" w:hAnsi="Times" w:cs="Times New Roman"/>
          <w:b/>
          <w:sz w:val="24"/>
          <w:lang w:val="az-Latn-AZ"/>
        </w:rPr>
        <w:t xml:space="preserve">. MÜVAFİQ </w:t>
      </w:r>
      <w:r w:rsidR="00513BBF" w:rsidRPr="00340FD2">
        <w:rPr>
          <w:rFonts w:ascii="Times" w:eastAsiaTheme="minorEastAsia" w:hAnsi="Times" w:cs="Times New Roman"/>
          <w:b/>
          <w:sz w:val="24"/>
          <w:lang w:val="az-Latn-AZ"/>
        </w:rPr>
        <w:t>ÖLKƏ</w:t>
      </w:r>
      <w:r w:rsidR="00C73779" w:rsidRPr="00340FD2">
        <w:rPr>
          <w:rFonts w:ascii="Times" w:eastAsiaTheme="minorEastAsia" w:hAnsi="Times" w:cs="Times New Roman"/>
          <w:b/>
          <w:sz w:val="24"/>
          <w:lang w:val="az-Latn-AZ"/>
        </w:rPr>
        <w:t>DAXİLİ QANUNVERİCİLİK</w:t>
      </w:r>
    </w:p>
    <w:p w14:paraId="228A5A94" w14:textId="77777777" w:rsidR="009742BB" w:rsidRPr="00340FD2" w:rsidRDefault="009742BB"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lastRenderedPageBreak/>
        <w:t>51.</w:t>
      </w:r>
      <w:r w:rsidR="00F0653C" w:rsidRPr="00340FD2">
        <w:rPr>
          <w:rFonts w:ascii="Times" w:eastAsiaTheme="minorEastAsia" w:hAnsi="Times" w:cs="Times New Roman"/>
          <w:sz w:val="24"/>
          <w:lang w:val="az-Latn-AZ"/>
        </w:rPr>
        <w:t xml:space="preserve"> Hadisənin baş verdiyi zaman </w:t>
      </w:r>
      <w:r w:rsidR="00722796" w:rsidRPr="00340FD2">
        <w:rPr>
          <w:rFonts w:ascii="Times" w:eastAsiaTheme="minorEastAsia" w:hAnsi="Times" w:cs="Times New Roman"/>
          <w:sz w:val="24"/>
          <w:lang w:val="az-Latn-AZ"/>
        </w:rPr>
        <w:t xml:space="preserve">qanuni </w:t>
      </w:r>
      <w:r w:rsidR="00F0653C" w:rsidRPr="00340FD2">
        <w:rPr>
          <w:rFonts w:ascii="Times" w:eastAsiaTheme="minorEastAsia" w:hAnsi="Times" w:cs="Times New Roman"/>
          <w:sz w:val="24"/>
          <w:lang w:val="az-Latn-AZ"/>
        </w:rPr>
        <w:t xml:space="preserve">qüvvədə olan Seçki Məcəlləsinin müvafiq müddəaları </w:t>
      </w:r>
      <w:r w:rsidR="002F1F33" w:rsidRPr="00340FD2">
        <w:rPr>
          <w:rFonts w:ascii="Times" w:eastAsiaTheme="minorEastAsia" w:hAnsi="Times" w:cs="Times New Roman"/>
          <w:sz w:val="24"/>
          <w:lang w:val="az-Latn-AZ"/>
        </w:rPr>
        <w:t>aşağıdakıları ehtiva edir</w:t>
      </w:r>
      <w:r w:rsidR="00F0653C" w:rsidRPr="00340FD2">
        <w:rPr>
          <w:rFonts w:ascii="Times" w:eastAsiaTheme="minorEastAsia" w:hAnsi="Times" w:cs="Times New Roman"/>
          <w:sz w:val="24"/>
          <w:lang w:val="az-Latn-AZ"/>
        </w:rPr>
        <w:t>.</w:t>
      </w:r>
    </w:p>
    <w:p w14:paraId="30C1999D" w14:textId="77777777" w:rsidR="003D1B50" w:rsidRPr="00340FD2" w:rsidRDefault="003D1B50" w:rsidP="001D177C">
      <w:pPr>
        <w:spacing w:after="0" w:line="240" w:lineRule="auto"/>
        <w:ind w:firstLine="708"/>
        <w:jc w:val="both"/>
        <w:rPr>
          <w:rFonts w:ascii="Times" w:eastAsiaTheme="minorEastAsia" w:hAnsi="Times" w:cs="Times New Roman"/>
          <w:b/>
          <w:sz w:val="24"/>
          <w:lang w:val="az-Latn-AZ"/>
        </w:rPr>
      </w:pPr>
    </w:p>
    <w:p w14:paraId="0E2ED835" w14:textId="77777777" w:rsidR="00F0653C" w:rsidRPr="00340FD2" w:rsidRDefault="00F0653C" w:rsidP="001D177C">
      <w:pPr>
        <w:spacing w:after="0" w:line="240" w:lineRule="auto"/>
        <w:jc w:val="both"/>
        <w:rPr>
          <w:rStyle w:val="stylebold"/>
          <w:rFonts w:ascii="Times" w:hAnsi="Times" w:cs="Times New Roman"/>
          <w:b/>
          <w:bCs/>
          <w:color w:val="000000"/>
          <w:sz w:val="20"/>
          <w:szCs w:val="20"/>
          <w:lang w:val="az-Latn-AZ"/>
        </w:rPr>
      </w:pPr>
      <w:r w:rsidRPr="00340FD2">
        <w:rPr>
          <w:rFonts w:ascii="Times" w:eastAsiaTheme="minorEastAsia" w:hAnsi="Times" w:cs="Times New Roman"/>
          <w:sz w:val="24"/>
          <w:lang w:val="az-Latn-AZ"/>
        </w:rPr>
        <w:tab/>
      </w:r>
      <w:r w:rsidRPr="00340FD2">
        <w:rPr>
          <w:rFonts w:ascii="Times" w:hAnsi="Times" w:cs="Times New Roman"/>
          <w:color w:val="000000"/>
          <w:sz w:val="20"/>
          <w:szCs w:val="20"/>
          <w:lang w:val="az-Latn-AZ"/>
        </w:rPr>
        <w:t> </w:t>
      </w:r>
      <w:r w:rsidR="00C73779" w:rsidRPr="00340FD2">
        <w:rPr>
          <w:rFonts w:ascii="Times" w:hAnsi="Times" w:cs="Times New Roman"/>
          <w:b/>
          <w:color w:val="000000"/>
          <w:sz w:val="20"/>
          <w:szCs w:val="20"/>
          <w:lang w:val="az-Latn-AZ"/>
        </w:rPr>
        <w:t>Maddə 2.</w:t>
      </w:r>
      <w:r w:rsidRPr="00340FD2">
        <w:rPr>
          <w:rStyle w:val="stylebold"/>
          <w:rFonts w:ascii="Times" w:hAnsi="Times" w:cs="Times New Roman"/>
          <w:b/>
          <w:bCs/>
          <w:color w:val="000000"/>
          <w:sz w:val="20"/>
          <w:szCs w:val="20"/>
          <w:lang w:val="az-Latn-AZ"/>
        </w:rPr>
        <w:t>Seçkilərdə və referendumda iştirakın prinsipləri</w:t>
      </w:r>
    </w:p>
    <w:p w14:paraId="36291743" w14:textId="77777777" w:rsidR="00F0653C" w:rsidRPr="00340FD2" w:rsidRDefault="00F0653C" w:rsidP="001D177C">
      <w:pPr>
        <w:spacing w:after="0" w:line="240" w:lineRule="auto"/>
        <w:jc w:val="both"/>
        <w:rPr>
          <w:rFonts w:ascii="Times" w:hAnsi="Times" w:cs="Times New Roman"/>
          <w:color w:val="000000"/>
          <w:sz w:val="20"/>
          <w:szCs w:val="20"/>
          <w:lang w:val="az-Latn-AZ"/>
        </w:rPr>
      </w:pPr>
      <w:r w:rsidRPr="00340FD2">
        <w:rPr>
          <w:rStyle w:val="stylebold"/>
          <w:rFonts w:ascii="Times" w:hAnsi="Times" w:cs="Times New Roman"/>
          <w:b/>
          <w:bCs/>
          <w:color w:val="000000"/>
          <w:sz w:val="20"/>
          <w:szCs w:val="20"/>
          <w:lang w:val="az-Latn-AZ"/>
        </w:rPr>
        <w:tab/>
      </w:r>
      <w:r w:rsidR="00C93A34" w:rsidRPr="00340FD2">
        <w:rPr>
          <w:rFonts w:ascii="Times" w:hAnsi="Times" w:cs="Times New Roman"/>
          <w:color w:val="000000"/>
          <w:sz w:val="20"/>
          <w:szCs w:val="20"/>
          <w:lang w:val="az-Latn-AZ"/>
        </w:rPr>
        <w:t>“2</w:t>
      </w:r>
      <w:r w:rsidRPr="00340FD2">
        <w:rPr>
          <w:rFonts w:ascii="Times" w:hAnsi="Times" w:cs="Times New Roman"/>
          <w:color w:val="000000"/>
          <w:sz w:val="20"/>
          <w:szCs w:val="20"/>
          <w:lang w:val="az-Latn-AZ"/>
        </w:rPr>
        <w:t>.6. Seçkilərdə (referendumda) iştirak edənlər aşağıdakı şərtlərə riayət etməlidirlər:</w:t>
      </w:r>
    </w:p>
    <w:p w14:paraId="616E2D0B" w14:textId="77777777" w:rsidR="002B3D21" w:rsidRPr="00340FD2" w:rsidRDefault="002B3D21" w:rsidP="001D177C">
      <w:pPr>
        <w:spacing w:after="0" w:line="240" w:lineRule="auto"/>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ab/>
        <w:t>2.6.10. seçiciləri qeyri-qanuni hərəkətlər yolu ilə öz tərəfinə çəkməmək;</w:t>
      </w:r>
      <w:r w:rsidR="00C93A34" w:rsidRPr="00340FD2">
        <w:rPr>
          <w:rFonts w:ascii="Times" w:hAnsi="Times" w:cs="Times New Roman"/>
          <w:color w:val="000000"/>
          <w:sz w:val="20"/>
          <w:szCs w:val="20"/>
          <w:lang w:val="az-Latn-AZ"/>
        </w:rPr>
        <w:t>”</w:t>
      </w:r>
    </w:p>
    <w:p w14:paraId="5AC2F8AE" w14:textId="77777777" w:rsidR="002B3D21" w:rsidRPr="00340FD2" w:rsidRDefault="00C73779" w:rsidP="001D177C">
      <w:pPr>
        <w:spacing w:after="0" w:line="240" w:lineRule="auto"/>
        <w:ind w:firstLine="708"/>
        <w:jc w:val="both"/>
        <w:rPr>
          <w:rStyle w:val="stylebold"/>
          <w:rFonts w:ascii="Times" w:hAnsi="Times" w:cs="Times New Roman"/>
          <w:b/>
          <w:bCs/>
          <w:color w:val="000000"/>
          <w:sz w:val="20"/>
          <w:szCs w:val="20"/>
          <w:lang w:val="az-Latn-AZ"/>
        </w:rPr>
      </w:pPr>
      <w:r w:rsidRPr="00340FD2">
        <w:rPr>
          <w:rFonts w:ascii="Times" w:hAnsi="Times" w:cs="Times New Roman"/>
          <w:b/>
          <w:color w:val="000000"/>
          <w:sz w:val="20"/>
          <w:szCs w:val="20"/>
          <w:lang w:val="az-Latn-AZ"/>
        </w:rPr>
        <w:t>Maddə 40.</w:t>
      </w:r>
      <w:r w:rsidRPr="00340FD2">
        <w:rPr>
          <w:rFonts w:ascii="Times" w:hAnsi="Times" w:cs="Times New Roman"/>
          <w:color w:val="000000"/>
          <w:sz w:val="20"/>
          <w:szCs w:val="20"/>
          <w:lang w:val="az-Latn-AZ"/>
        </w:rPr>
        <w:t xml:space="preserve"> </w:t>
      </w:r>
      <w:r w:rsidR="002B3D21" w:rsidRPr="00340FD2">
        <w:rPr>
          <w:rStyle w:val="stylebold"/>
          <w:rFonts w:ascii="Times" w:hAnsi="Times" w:cs="Times New Roman"/>
          <w:b/>
          <w:bCs/>
          <w:color w:val="000000"/>
          <w:sz w:val="20"/>
          <w:szCs w:val="20"/>
          <w:lang w:val="az-Latn-AZ"/>
        </w:rPr>
        <w:t>Seçki komissiyalarının fəaliyyətində aşkarlıq</w:t>
      </w:r>
    </w:p>
    <w:p w14:paraId="04CB0474" w14:textId="77777777" w:rsidR="002B3D21" w:rsidRPr="00340FD2" w:rsidRDefault="00C93A34"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w:t>
      </w:r>
      <w:r w:rsidR="002B3D21" w:rsidRPr="00340FD2">
        <w:rPr>
          <w:rFonts w:ascii="Times" w:hAnsi="Times" w:cs="Times New Roman"/>
          <w:color w:val="000000"/>
          <w:sz w:val="20"/>
          <w:szCs w:val="20"/>
          <w:lang w:val="az-Latn-AZ"/>
        </w:rPr>
        <w:t>40.2 ... müvafiq seçki dairəsi üzrə qeydə alınmış namizədlər və onların səlahiyyətli nümayəndələri yaxud onların vəkil edilmiş şəxsləri... seçki komissiyasının iclaslarını, habelə səslərin hesablanmasını... müşahidə etmək və onlarla tanış olmaq,.. dairə və məntəqə seçki komissiyalarının qərarlarının və digər seçki sənədlərinin surətlərini almaq,... seçki komissiyalarında digər seçki hərəkətlərinin həyata keçirilməsini müşahidə etmək hüququna malikdirlər.</w:t>
      </w:r>
    </w:p>
    <w:p w14:paraId="7B76966D" w14:textId="77777777" w:rsidR="002B3D21" w:rsidRPr="00340FD2" w:rsidRDefault="00626389"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40.9. Müvafiq seçki komissiyası yuxarı seçki komissiyalarını, qeydə alınmış hər bir namizədi və ya onun səlahiyyətli nümayəndəsini, namizədi qeydə alınmış siyasi partiyanın, siyasi partiyalar blokunun vəkil edilmiş şəxslərini, referendum üzrə təşviqat qruplarının vəkil edilmiş şəxslərini, komissiyanın iclasında iştirak etmək hüququ olan müşahidəçiləri seçki sənədləri ilə işin və komissiyanın iclaslarının vaxtı haqqında bu Məcəllənin 20.1-ci maddəsində nəzərdə tutulan qaydada məlumatlandırır.</w:t>
      </w:r>
    </w:p>
    <w:p w14:paraId="0F75CDF5" w14:textId="77777777" w:rsidR="00626389" w:rsidRPr="00340FD2" w:rsidRDefault="00626389"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40.10. Seçki komissiyalarında rəsmi daxil olmuş şikayətlərə baxıldıqda maraqlı tərəflərin nümayəndələrinin iclasda iştirak etmək hüququ vardır.</w:t>
      </w:r>
      <w:r w:rsidR="00C93A34" w:rsidRPr="00340FD2">
        <w:rPr>
          <w:rFonts w:ascii="Times" w:hAnsi="Times" w:cs="Times New Roman"/>
          <w:color w:val="000000"/>
          <w:sz w:val="20"/>
          <w:szCs w:val="20"/>
          <w:lang w:val="az-Latn-AZ"/>
        </w:rPr>
        <w:t>”</w:t>
      </w:r>
    </w:p>
    <w:p w14:paraId="356AFB4F" w14:textId="77777777" w:rsidR="00626389" w:rsidRPr="00340FD2" w:rsidRDefault="00626389" w:rsidP="001D177C">
      <w:pPr>
        <w:spacing w:after="0" w:line="240" w:lineRule="auto"/>
        <w:ind w:firstLine="708"/>
        <w:jc w:val="both"/>
        <w:rPr>
          <w:rFonts w:ascii="Times" w:hAnsi="Times" w:cs="Times New Roman"/>
          <w:color w:val="000000"/>
          <w:sz w:val="20"/>
          <w:szCs w:val="20"/>
          <w:lang w:val="az-Latn-AZ"/>
        </w:rPr>
      </w:pPr>
    </w:p>
    <w:p w14:paraId="6437CE3A" w14:textId="77777777" w:rsidR="00626389" w:rsidRPr="00340FD2" w:rsidRDefault="00722796" w:rsidP="001D177C">
      <w:pPr>
        <w:spacing w:after="0" w:line="240" w:lineRule="auto"/>
        <w:ind w:left="708" w:firstLine="708"/>
        <w:jc w:val="both"/>
        <w:rPr>
          <w:rStyle w:val="stylebold"/>
          <w:rFonts w:ascii="Times" w:hAnsi="Times" w:cs="Times New Roman"/>
          <w:b/>
          <w:bCs/>
          <w:color w:val="000000"/>
          <w:sz w:val="20"/>
          <w:szCs w:val="20"/>
          <w:lang w:val="az-Latn-AZ"/>
        </w:rPr>
      </w:pPr>
      <w:r w:rsidRPr="00340FD2">
        <w:rPr>
          <w:rFonts w:ascii="Times" w:hAnsi="Times" w:cs="Times New Roman"/>
          <w:b/>
          <w:color w:val="000000"/>
          <w:sz w:val="20"/>
          <w:szCs w:val="20"/>
          <w:lang w:val="az-Latn-AZ"/>
        </w:rPr>
        <w:t xml:space="preserve">Maddə 75. </w:t>
      </w:r>
      <w:r w:rsidR="00626389" w:rsidRPr="00340FD2">
        <w:rPr>
          <w:rStyle w:val="stylebold"/>
          <w:rFonts w:ascii="Times" w:hAnsi="Times" w:cs="Times New Roman"/>
          <w:b/>
          <w:bCs/>
          <w:color w:val="000000"/>
          <w:sz w:val="20"/>
          <w:szCs w:val="20"/>
          <w:lang w:val="az-Latn-AZ"/>
        </w:rPr>
        <w:t>Seçkiqabağı təşviqatın aparılması müddəti</w:t>
      </w:r>
    </w:p>
    <w:p w14:paraId="4BEF80AE" w14:textId="77777777" w:rsidR="00626389" w:rsidRPr="00340FD2" w:rsidRDefault="00626389" w:rsidP="001D177C">
      <w:pPr>
        <w:spacing w:after="0" w:line="240" w:lineRule="auto"/>
        <w:jc w:val="both"/>
        <w:rPr>
          <w:rFonts w:ascii="Times" w:hAnsi="Times" w:cs="Times New Roman"/>
          <w:color w:val="000000"/>
          <w:sz w:val="20"/>
          <w:szCs w:val="20"/>
          <w:lang w:val="az-Latn-AZ"/>
        </w:rPr>
      </w:pPr>
      <w:r w:rsidRPr="00340FD2">
        <w:rPr>
          <w:rStyle w:val="stylebold"/>
          <w:rFonts w:ascii="Times" w:hAnsi="Times" w:cs="Times New Roman"/>
          <w:b/>
          <w:bCs/>
          <w:color w:val="000000"/>
          <w:sz w:val="20"/>
          <w:szCs w:val="20"/>
          <w:lang w:val="az-Latn-AZ"/>
        </w:rPr>
        <w:tab/>
      </w:r>
      <w:r w:rsidR="00C93A34" w:rsidRPr="00340FD2">
        <w:rPr>
          <w:rFonts w:ascii="Times" w:hAnsi="Times" w:cs="Times New Roman"/>
          <w:color w:val="000000"/>
          <w:sz w:val="20"/>
          <w:szCs w:val="20"/>
          <w:lang w:val="az-Latn-AZ"/>
        </w:rPr>
        <w:t>”7</w:t>
      </w:r>
      <w:r w:rsidRPr="00340FD2">
        <w:rPr>
          <w:rFonts w:ascii="Times" w:hAnsi="Times" w:cs="Times New Roman"/>
          <w:color w:val="000000"/>
          <w:sz w:val="20"/>
          <w:szCs w:val="20"/>
          <w:lang w:val="az-Latn-AZ"/>
        </w:rPr>
        <w:t>5.1. Səsvermə günü və ondan əvvəlki gün hər hansı seçkiqabağı təşviqat aparmaq qadağandır.</w:t>
      </w:r>
    </w:p>
    <w:p w14:paraId="3E28657C" w14:textId="77777777" w:rsidR="00626389" w:rsidRPr="00340FD2" w:rsidRDefault="00626389" w:rsidP="001D177C">
      <w:pPr>
        <w:spacing w:after="0" w:line="240" w:lineRule="auto"/>
        <w:jc w:val="both"/>
        <w:rPr>
          <w:rFonts w:ascii="Times" w:hAnsi="Times" w:cs="Times New Roman"/>
          <w:color w:val="000000"/>
          <w:sz w:val="20"/>
          <w:szCs w:val="20"/>
          <w:lang w:val="az-Latn-AZ"/>
        </w:rPr>
      </w:pPr>
      <w:r w:rsidRPr="00340FD2">
        <w:rPr>
          <w:rStyle w:val="stylebold"/>
          <w:rFonts w:ascii="Times" w:hAnsi="Times" w:cs="Times New Roman"/>
          <w:b/>
          <w:bCs/>
          <w:color w:val="000000"/>
          <w:sz w:val="20"/>
          <w:szCs w:val="20"/>
          <w:lang w:val="az-Latn-AZ"/>
        </w:rPr>
        <w:tab/>
      </w:r>
      <w:r w:rsidRPr="00340FD2">
        <w:rPr>
          <w:rFonts w:ascii="Times" w:hAnsi="Times" w:cs="Times New Roman"/>
          <w:color w:val="000000"/>
          <w:sz w:val="20"/>
          <w:szCs w:val="20"/>
          <w:lang w:val="az-Latn-AZ"/>
        </w:rPr>
        <w:t>75.2. Seçkiqabağı təşviqat səsvermə gününə 23 gün qalmış başlayır və səsvermənin başlanmasına 24 saat qalmış dayandırılır.”</w:t>
      </w:r>
    </w:p>
    <w:p w14:paraId="2ECA0A75" w14:textId="77777777" w:rsidR="00626389" w:rsidRPr="00340FD2" w:rsidRDefault="00626389" w:rsidP="001D177C">
      <w:pPr>
        <w:spacing w:after="0" w:line="240" w:lineRule="auto"/>
        <w:jc w:val="both"/>
        <w:rPr>
          <w:rStyle w:val="stylebold"/>
          <w:rFonts w:ascii="Times" w:hAnsi="Times" w:cs="Times New Roman"/>
          <w:b/>
          <w:bCs/>
          <w:color w:val="000000"/>
          <w:sz w:val="20"/>
          <w:szCs w:val="20"/>
          <w:lang w:val="az-Latn-AZ"/>
        </w:rPr>
      </w:pPr>
      <w:r w:rsidRPr="00340FD2">
        <w:rPr>
          <w:rStyle w:val="stylebold"/>
          <w:rFonts w:ascii="Times" w:hAnsi="Times" w:cs="Times New Roman"/>
          <w:b/>
          <w:bCs/>
          <w:color w:val="000000"/>
          <w:sz w:val="20"/>
          <w:szCs w:val="20"/>
          <w:lang w:val="az-Latn-AZ"/>
        </w:rPr>
        <w:tab/>
      </w:r>
      <w:r w:rsidRPr="00340FD2">
        <w:rPr>
          <w:rStyle w:val="stylebold"/>
          <w:rFonts w:ascii="Times" w:hAnsi="Times" w:cs="Times New Roman"/>
          <w:b/>
          <w:bCs/>
          <w:color w:val="000000"/>
          <w:sz w:val="20"/>
          <w:szCs w:val="20"/>
          <w:lang w:val="az-Latn-AZ"/>
        </w:rPr>
        <w:tab/>
      </w:r>
      <w:r w:rsidR="00722796" w:rsidRPr="00340FD2">
        <w:rPr>
          <w:rFonts w:ascii="Times" w:hAnsi="Times" w:cs="Times New Roman"/>
          <w:b/>
          <w:color w:val="000000"/>
          <w:sz w:val="20"/>
          <w:szCs w:val="20"/>
          <w:lang w:val="az-Latn-AZ"/>
        </w:rPr>
        <w:t xml:space="preserve">Maddə 87. </w:t>
      </w:r>
      <w:r w:rsidRPr="00340FD2">
        <w:rPr>
          <w:rStyle w:val="stylebold"/>
          <w:rFonts w:ascii="Times" w:hAnsi="Times" w:cs="Times New Roman"/>
          <w:b/>
          <w:bCs/>
          <w:color w:val="000000"/>
          <w:sz w:val="20"/>
          <w:szCs w:val="20"/>
          <w:lang w:val="az-Latn-AZ"/>
        </w:rPr>
        <w:t>Çap, audiovizual və digər seçkiqabağı təşviqat materiallarının buraxılışı və yayılması şərtləri</w:t>
      </w:r>
    </w:p>
    <w:p w14:paraId="17FFFE20" w14:textId="77777777" w:rsidR="00626389" w:rsidRPr="00340FD2" w:rsidRDefault="00626389" w:rsidP="001D177C">
      <w:pPr>
        <w:spacing w:after="0" w:line="240" w:lineRule="auto"/>
        <w:jc w:val="both"/>
        <w:rPr>
          <w:rFonts w:ascii="Times" w:hAnsi="Times" w:cs="Times New Roman"/>
          <w:color w:val="000000"/>
          <w:sz w:val="20"/>
          <w:szCs w:val="20"/>
          <w:lang w:val="az-Latn-AZ"/>
        </w:rPr>
      </w:pPr>
      <w:r w:rsidRPr="00340FD2">
        <w:rPr>
          <w:rStyle w:val="stylebold"/>
          <w:rFonts w:ascii="Times" w:hAnsi="Times" w:cs="Times New Roman"/>
          <w:b/>
          <w:bCs/>
          <w:color w:val="000000"/>
          <w:sz w:val="20"/>
          <w:szCs w:val="20"/>
          <w:lang w:val="az-Latn-AZ"/>
        </w:rPr>
        <w:tab/>
      </w:r>
      <w:r w:rsidRPr="00340FD2">
        <w:rPr>
          <w:rFonts w:ascii="Times" w:hAnsi="Times" w:cs="Times New Roman"/>
          <w:color w:val="000000"/>
          <w:sz w:val="20"/>
          <w:szCs w:val="20"/>
          <w:lang w:val="az-Latn-AZ"/>
        </w:rPr>
        <w:t>”87.3. Seçkiqabağı çap və audiovizual təşviqat materiallarında bu materialları hazırlayan və hazırlanmasını sifariş edən təşkilatların adı, materialların tirajı və buraxılış tarixi barədə məlumat olmalıdır.</w:t>
      </w:r>
    </w:p>
    <w:p w14:paraId="52C4E060" w14:textId="77777777" w:rsidR="00626389" w:rsidRPr="00340FD2" w:rsidRDefault="00626389"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87.4. Çap olunan seçkiqabağı təşviqat materialları haqqında tam məlumatları və ya onların surətlərini qeydə alınmış namizəd, siyasi partiya, siyasi partiyaların bloku, referendum üzrə təşviqat qrupu seçki komissiyasına təqdim etməlidir. Göstərilən materiallarla birlikdə müvafiq seçki komissiyasına bu materialları sifariş edən və hazırlayan təşkilatların ünvanları barədə məlumat da təqdim edilməlidir.</w:t>
      </w:r>
    </w:p>
    <w:p w14:paraId="65E0990A" w14:textId="77777777" w:rsidR="00626389" w:rsidRPr="00340FD2" w:rsidRDefault="00626389"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87.5. Seçkiqabağı təşviqat materiallarının bu Məcəllənin 87.3-87.4-cü maddələrinin tələblərini pozmaqla yayılması qadağandır.”</w:t>
      </w:r>
    </w:p>
    <w:p w14:paraId="745C107D" w14:textId="77777777" w:rsidR="00C93A34" w:rsidRPr="00340FD2" w:rsidRDefault="00C93A34" w:rsidP="001D177C">
      <w:pPr>
        <w:spacing w:after="0" w:line="240" w:lineRule="auto"/>
        <w:ind w:firstLine="708"/>
        <w:jc w:val="both"/>
        <w:rPr>
          <w:rStyle w:val="stylebold"/>
          <w:rFonts w:ascii="Times" w:hAnsi="Times" w:cs="Times New Roman"/>
          <w:b/>
          <w:bCs/>
          <w:color w:val="000000"/>
          <w:sz w:val="20"/>
          <w:szCs w:val="20"/>
          <w:lang w:val="az-Latn-AZ"/>
        </w:rPr>
      </w:pPr>
      <w:r w:rsidRPr="00340FD2">
        <w:rPr>
          <w:rFonts w:ascii="Times" w:hAnsi="Times" w:cs="Times New Roman"/>
          <w:color w:val="000000"/>
          <w:sz w:val="20"/>
          <w:szCs w:val="20"/>
          <w:lang w:val="az-Latn-AZ"/>
        </w:rPr>
        <w:tab/>
      </w:r>
      <w:r w:rsidR="00722796" w:rsidRPr="00340FD2">
        <w:rPr>
          <w:rFonts w:ascii="Times" w:hAnsi="Times" w:cs="Times New Roman"/>
          <w:b/>
          <w:color w:val="000000"/>
          <w:sz w:val="20"/>
          <w:szCs w:val="20"/>
          <w:lang w:val="az-Latn-AZ"/>
        </w:rPr>
        <w:t xml:space="preserve">Maddə 88. </w:t>
      </w:r>
      <w:r w:rsidRPr="00340FD2">
        <w:rPr>
          <w:rStyle w:val="stylebold"/>
          <w:rFonts w:ascii="Times" w:hAnsi="Times" w:cs="Times New Roman"/>
          <w:b/>
          <w:bCs/>
          <w:color w:val="000000"/>
          <w:sz w:val="20"/>
          <w:szCs w:val="20"/>
          <w:lang w:val="az-Latn-AZ"/>
        </w:rPr>
        <w:t>Seçkiqabağı təşviqat aparılarkən sui-istifadə hallarına yol verilməməsi</w:t>
      </w:r>
    </w:p>
    <w:p w14:paraId="0AF16EEB" w14:textId="77777777" w:rsidR="00C93A34" w:rsidRPr="00340FD2" w:rsidRDefault="00C93A34"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“88.4. Seçkiqabağı təşviqatda bilavasitə yaxud dolayısı ilə iştirak edən namizədlərin, qeydə alınmış namizədlərin, siyasi partiyanın, siyasi partiyalar blokunun, referendum üzrə təşviqat qrupunun, onların səlahiyyətli nümayəndələrinin, habelə digər şəxslərin və təşkilatların seçiciləri aşağıdakı üsullarla ələ alması qadağandır:</w:t>
      </w:r>
    </w:p>
    <w:p w14:paraId="6B38E93D" w14:textId="77777777" w:rsidR="00C93A34" w:rsidRPr="00340FD2" w:rsidRDefault="00C93A34"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88.4.1. təşkilati işlərin yerinə yetirilməsi məqsədi istisna olmaqla, seçicilərə pul vəsaiti, hədiyyələr və digər qiymətli materiallar vermək (döş nişanları, yapışqanlı nişanlar, plakatlar və nominal dəyərə malik olan digər təşviqat materialları istisna edilməklə);</w:t>
      </w:r>
    </w:p>
    <w:p w14:paraId="0158A806" w14:textId="77777777" w:rsidR="00C93A34" w:rsidRPr="00340FD2" w:rsidRDefault="00C93A34"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88.4.2. göstərilən təşkilati işi yerinə yetirən seçiciləri səsvermənin nəticəsindən asılı olaraq mükafatlandırmaq və ya belə mükafatlandırmanı vəd etmək;”</w:t>
      </w:r>
    </w:p>
    <w:p w14:paraId="4132A028" w14:textId="77777777" w:rsidR="00C93A34" w:rsidRPr="00340FD2" w:rsidRDefault="00C93A34" w:rsidP="001D177C">
      <w:pPr>
        <w:spacing w:after="0" w:line="240" w:lineRule="auto"/>
        <w:ind w:firstLine="708"/>
        <w:jc w:val="both"/>
        <w:rPr>
          <w:rStyle w:val="stylebold"/>
          <w:rFonts w:ascii="Times" w:hAnsi="Times" w:cs="Times New Roman"/>
          <w:b/>
          <w:bCs/>
          <w:color w:val="000000"/>
          <w:sz w:val="20"/>
          <w:szCs w:val="20"/>
          <w:lang w:val="az-Latn-AZ"/>
        </w:rPr>
      </w:pPr>
      <w:r w:rsidRPr="00340FD2">
        <w:rPr>
          <w:rStyle w:val="stylebold"/>
          <w:rFonts w:ascii="Times" w:hAnsi="Times" w:cs="Times New Roman"/>
          <w:b/>
          <w:bCs/>
          <w:color w:val="000000"/>
          <w:sz w:val="20"/>
          <w:szCs w:val="20"/>
          <w:lang w:val="az-Latn-AZ"/>
        </w:rPr>
        <w:lastRenderedPageBreak/>
        <w:tab/>
      </w:r>
      <w:r w:rsidR="00722796" w:rsidRPr="00340FD2">
        <w:rPr>
          <w:rFonts w:ascii="Times" w:hAnsi="Times" w:cs="Times New Roman"/>
          <w:b/>
          <w:color w:val="000000"/>
          <w:sz w:val="20"/>
          <w:szCs w:val="20"/>
          <w:lang w:val="az-Latn-AZ"/>
        </w:rPr>
        <w:t>Maddə 113.</w:t>
      </w:r>
      <w:r w:rsidR="00722796" w:rsidRPr="00340FD2">
        <w:rPr>
          <w:rFonts w:ascii="Times" w:hAnsi="Times" w:cs="Times New Roman"/>
          <w:color w:val="000000"/>
          <w:sz w:val="20"/>
          <w:szCs w:val="20"/>
          <w:lang w:val="az-Latn-AZ"/>
        </w:rPr>
        <w:t xml:space="preserve"> </w:t>
      </w:r>
      <w:r w:rsidRPr="00340FD2">
        <w:rPr>
          <w:rStyle w:val="stylebold"/>
          <w:rFonts w:ascii="Times" w:hAnsi="Times" w:cs="Times New Roman"/>
          <w:b/>
          <w:bCs/>
          <w:color w:val="000000"/>
          <w:sz w:val="20"/>
          <w:szCs w:val="20"/>
          <w:lang w:val="az-Latn-AZ"/>
        </w:rPr>
        <w:t>Qeydə alınmış namizədin, referendum üzrə təşviqat qrupunun qeydiyyatının ləğv edilməsi, namizədləri qeydə almaqdan imtina edilməsi</w:t>
      </w:r>
    </w:p>
    <w:p w14:paraId="4E36FE4A" w14:textId="77777777" w:rsidR="00626389" w:rsidRPr="00340FD2" w:rsidRDefault="00C93A34"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“113.2. Namizədin, referendum üzrə təşviqat qrupunun qeydiyyatı aşağıda göstərilən hallarda qanunvericiliklə müəyyən edilmiş qaydada məhkəmənin qanuni qüvvəyə minmiş cinayət işi üzrə hökmü və ya inzibati xəta üzrə qərarı əsasında ləğv olunur</w:t>
      </w:r>
      <w:r w:rsidR="00722796" w:rsidRPr="00340FD2">
        <w:rPr>
          <w:rFonts w:ascii="Times" w:hAnsi="Times" w:cs="Times New Roman"/>
          <w:color w:val="000000"/>
          <w:sz w:val="20"/>
          <w:szCs w:val="20"/>
          <w:lang w:val="az-Latn-AZ"/>
        </w:rPr>
        <w:t>;</w:t>
      </w:r>
    </w:p>
    <w:p w14:paraId="2EC6476F" w14:textId="77777777" w:rsidR="00C93A34" w:rsidRPr="00340FD2" w:rsidRDefault="00C93A34" w:rsidP="001D177C">
      <w:pPr>
        <w:spacing w:after="0" w:line="240" w:lineRule="auto"/>
        <w:ind w:firstLine="708"/>
        <w:jc w:val="both"/>
        <w:rPr>
          <w:rFonts w:ascii="Times" w:hAnsi="Times" w:cs="Times New Roman"/>
          <w:color w:val="000000"/>
          <w:sz w:val="20"/>
          <w:szCs w:val="20"/>
          <w:lang w:val="az-Latn-AZ"/>
        </w:rPr>
      </w:pPr>
      <w:r w:rsidRPr="00340FD2">
        <w:rPr>
          <w:rFonts w:ascii="Times" w:hAnsi="Times" w:cs="Times New Roman"/>
          <w:color w:val="000000"/>
          <w:sz w:val="20"/>
          <w:szCs w:val="20"/>
          <w:lang w:val="az-Latn-AZ"/>
        </w:rPr>
        <w:t>113.2.2. namizəd, referendum üzrə təşviqat qrupu qeydə alınanadək, bu Məcəllənin 75-ci maddəsində göstərilən müddətdən əvvəl seçkiqabağı təşviqat aparılması faktı müəyyənləşdirildikdə</w:t>
      </w:r>
      <w:r w:rsidR="00722796" w:rsidRPr="00340FD2">
        <w:rPr>
          <w:rFonts w:ascii="Times" w:hAnsi="Times" w:cs="Times New Roman"/>
          <w:color w:val="000000"/>
          <w:sz w:val="20"/>
          <w:szCs w:val="20"/>
          <w:lang w:val="az-Latn-AZ"/>
        </w:rPr>
        <w:t xml:space="preserve"> </w:t>
      </w:r>
      <w:r w:rsidRPr="00340FD2">
        <w:rPr>
          <w:rFonts w:ascii="Times" w:hAnsi="Times" w:cs="Times New Roman"/>
          <w:color w:val="000000"/>
          <w:sz w:val="20"/>
          <w:szCs w:val="20"/>
          <w:lang w:val="az-Latn-AZ"/>
        </w:rPr>
        <w:t>(bu müddəa Azərbaycan Respublikası Konstitusiyasında təsbit edilmiş söz və fikir azadlığının məhdudlaşdırılması üçün əsas ola bilməz)</w:t>
      </w:r>
      <w:r w:rsidR="00722796" w:rsidRPr="00340FD2">
        <w:rPr>
          <w:rFonts w:ascii="Times" w:hAnsi="Times" w:cs="Times New Roman"/>
          <w:color w:val="000000"/>
          <w:sz w:val="20"/>
          <w:szCs w:val="20"/>
          <w:lang w:val="az-Latn-AZ"/>
        </w:rPr>
        <w:t>;</w:t>
      </w:r>
    </w:p>
    <w:p w14:paraId="07AF2C0B" w14:textId="77777777" w:rsidR="00722796" w:rsidRPr="00340FD2" w:rsidRDefault="00722796" w:rsidP="001D177C">
      <w:pPr>
        <w:spacing w:after="0" w:line="240" w:lineRule="auto"/>
        <w:ind w:firstLine="708"/>
        <w:jc w:val="both"/>
        <w:rPr>
          <w:rFonts w:ascii="Times" w:eastAsiaTheme="minorEastAsia" w:hAnsi="Times" w:cs="Times New Roman"/>
          <w:sz w:val="20"/>
          <w:szCs w:val="20"/>
          <w:lang w:val="az-Latn-AZ"/>
        </w:rPr>
      </w:pPr>
      <w:r w:rsidRPr="00340FD2">
        <w:rPr>
          <w:rFonts w:ascii="Times" w:hAnsi="Times" w:cs="Times New Roman"/>
          <w:color w:val="000000"/>
          <w:sz w:val="20"/>
          <w:szCs w:val="20"/>
          <w:lang w:val="az-Latn-AZ"/>
        </w:rPr>
        <w:t>113.2.3. seçicilərin ələ alınması faktı, yəni namizəd, siyasi partiya, siyasi partiyaların bloku, referendum üzrə təşviqat qrupu və ya onların səlahiyyətli nümayəndələri və ya vəkil edilmiş şəxsləri tərəfindən bu Məcəllənin 88.4-cü maddəsi ilə qadağan olunmuş hərəkətlərin edilməsi müəyyənləşdirildikdə;”</w:t>
      </w:r>
    </w:p>
    <w:p w14:paraId="663956BE" w14:textId="77777777" w:rsidR="009742BB" w:rsidRPr="00340FD2" w:rsidRDefault="009742BB" w:rsidP="001D177C">
      <w:pPr>
        <w:spacing w:after="0" w:line="240" w:lineRule="auto"/>
        <w:ind w:firstLine="708"/>
        <w:jc w:val="both"/>
        <w:rPr>
          <w:rFonts w:ascii="Times" w:eastAsiaTheme="minorEastAsia" w:hAnsi="Times" w:cs="Times New Roman"/>
          <w:sz w:val="24"/>
          <w:lang w:val="az-Latn-AZ"/>
        </w:rPr>
      </w:pPr>
      <w:r w:rsidRPr="00340FD2">
        <w:rPr>
          <w:rFonts w:ascii="Times" w:eastAsiaTheme="minorEastAsia" w:hAnsi="Times" w:cs="Times New Roman"/>
          <w:sz w:val="24"/>
          <w:lang w:val="az-Latn-AZ"/>
        </w:rPr>
        <w:t>52.</w:t>
      </w:r>
      <w:r w:rsidR="00722796" w:rsidRPr="00340FD2">
        <w:rPr>
          <w:rFonts w:ascii="Times" w:eastAsiaTheme="minorEastAsia" w:hAnsi="Times" w:cs="Times New Roman"/>
          <w:sz w:val="24"/>
          <w:lang w:val="az-Latn-AZ"/>
        </w:rPr>
        <w:t xml:space="preserve"> Hadisə baş verən zaman qanuni qüvvədə olan 2000-ci il İnzibati Xətalar Məcəlləsinin</w:t>
      </w:r>
      <w:r w:rsidR="002F1F33" w:rsidRPr="00340FD2">
        <w:rPr>
          <w:rFonts w:ascii="Times" w:eastAsiaTheme="minorEastAsia" w:hAnsi="Times" w:cs="Times New Roman"/>
          <w:sz w:val="24"/>
          <w:lang w:val="az-Latn-AZ"/>
        </w:rPr>
        <w:t xml:space="preserve"> müvafiq müddəası aşağıdakını ehtiva edir.</w:t>
      </w:r>
    </w:p>
    <w:p w14:paraId="40C1B26E" w14:textId="77777777" w:rsidR="002F1F33" w:rsidRPr="00340FD2" w:rsidRDefault="002F1F33" w:rsidP="001D177C">
      <w:pPr>
        <w:spacing w:after="0" w:line="240" w:lineRule="auto"/>
        <w:ind w:firstLine="708"/>
        <w:jc w:val="both"/>
        <w:rPr>
          <w:rFonts w:ascii="Times" w:eastAsiaTheme="minorEastAsia" w:hAnsi="Times" w:cs="Times New Roman"/>
          <w:b/>
          <w:sz w:val="20"/>
          <w:szCs w:val="20"/>
          <w:lang w:val="az-Latn-AZ"/>
        </w:rPr>
      </w:pPr>
      <w:r w:rsidRPr="00340FD2">
        <w:rPr>
          <w:rFonts w:ascii="Times" w:eastAsiaTheme="minorEastAsia" w:hAnsi="Times" w:cs="Times New Roman"/>
          <w:sz w:val="24"/>
          <w:lang w:val="az-Latn-AZ"/>
        </w:rPr>
        <w:tab/>
      </w:r>
      <w:r w:rsidRPr="00340FD2">
        <w:rPr>
          <w:rFonts w:ascii="Times" w:eastAsiaTheme="minorEastAsia" w:hAnsi="Times" w:cs="Times New Roman"/>
          <w:b/>
          <w:sz w:val="20"/>
          <w:szCs w:val="20"/>
          <w:lang w:val="az-Latn-AZ"/>
        </w:rPr>
        <w:t>Maddə 39. Seçkiqabağı və ya referendum ilə bağlı təşviqatın aparılması qaydalarının və müddətinin pozulması</w:t>
      </w:r>
    </w:p>
    <w:p w14:paraId="61E70604" w14:textId="77777777" w:rsidR="002F1F33" w:rsidRPr="00340FD2" w:rsidRDefault="002F1F33" w:rsidP="001D177C">
      <w:pPr>
        <w:spacing w:after="0" w:line="240" w:lineRule="auto"/>
        <w:ind w:firstLine="708"/>
        <w:jc w:val="both"/>
        <w:rPr>
          <w:rFonts w:ascii="Times" w:eastAsiaTheme="minorEastAsia" w:hAnsi="Times" w:cs="Times New Roman"/>
          <w:sz w:val="20"/>
          <w:szCs w:val="20"/>
          <w:lang w:val="az-Latn-AZ"/>
        </w:rPr>
      </w:pPr>
      <w:r w:rsidRPr="00340FD2">
        <w:rPr>
          <w:rFonts w:ascii="Times" w:eastAsiaTheme="minorEastAsia" w:hAnsi="Times" w:cs="Times New Roman"/>
          <w:sz w:val="20"/>
          <w:szCs w:val="20"/>
          <w:lang w:val="az-Latn-AZ"/>
        </w:rPr>
        <w:t>“39.1. Seçkiqabağı və ya referendum ilə bağlı təşviqatın aparılmasının qanunvericiliklə müəyyən edilmiş qaydalarının və müddətinin pozulmasına görə iyirmi beş manatdan əlli manatadək miqdarda cərimə edilir.”</w:t>
      </w:r>
    </w:p>
    <w:p w14:paraId="76DEC268" w14:textId="77777777" w:rsidR="003D1B50" w:rsidRPr="00340FD2" w:rsidRDefault="003D1B50" w:rsidP="001D177C">
      <w:pPr>
        <w:spacing w:after="0" w:line="240" w:lineRule="auto"/>
        <w:ind w:firstLine="708"/>
        <w:jc w:val="both"/>
        <w:rPr>
          <w:rFonts w:ascii="Times" w:eastAsiaTheme="minorEastAsia" w:hAnsi="Times" w:cs="Times New Roman"/>
          <w:sz w:val="20"/>
          <w:szCs w:val="20"/>
          <w:lang w:val="az-Latn-AZ"/>
        </w:rPr>
      </w:pPr>
    </w:p>
    <w:p w14:paraId="5AD512C1" w14:textId="77777777" w:rsidR="009742BB" w:rsidRPr="00340FD2" w:rsidRDefault="009742BB" w:rsidP="001D177C">
      <w:pPr>
        <w:spacing w:after="0" w:line="240" w:lineRule="auto"/>
        <w:jc w:val="both"/>
        <w:rPr>
          <w:rFonts w:ascii="Times" w:eastAsiaTheme="minorEastAsia" w:hAnsi="Times" w:cs="Times New Roman"/>
          <w:sz w:val="28"/>
          <w:szCs w:val="28"/>
          <w:lang w:val="az-Latn-AZ"/>
        </w:rPr>
      </w:pPr>
      <w:r w:rsidRPr="00340FD2">
        <w:rPr>
          <w:rFonts w:ascii="Times" w:eastAsiaTheme="minorEastAsia" w:hAnsi="Times" w:cs="Times New Roman"/>
          <w:sz w:val="24"/>
          <w:lang w:val="az-Latn-AZ"/>
        </w:rPr>
        <w:t xml:space="preserve"> </w:t>
      </w:r>
      <w:r w:rsidR="00C73779" w:rsidRPr="00340FD2">
        <w:rPr>
          <w:rFonts w:ascii="Times" w:eastAsiaTheme="minorEastAsia" w:hAnsi="Times" w:cs="Times New Roman"/>
          <w:sz w:val="24"/>
          <w:lang w:val="az-Latn-AZ"/>
        </w:rPr>
        <w:tab/>
      </w:r>
      <w:r w:rsidR="00C73779" w:rsidRPr="00340FD2">
        <w:rPr>
          <w:rFonts w:ascii="Times" w:eastAsiaTheme="minorEastAsia" w:hAnsi="Times" w:cs="Times New Roman"/>
          <w:sz w:val="28"/>
          <w:szCs w:val="28"/>
          <w:lang w:val="az-Latn-AZ"/>
        </w:rPr>
        <w:t>QANUN</w:t>
      </w:r>
    </w:p>
    <w:p w14:paraId="3B3D636F" w14:textId="77777777" w:rsidR="003D1B50" w:rsidRPr="00340FD2" w:rsidRDefault="003D1B50" w:rsidP="001D177C">
      <w:pPr>
        <w:spacing w:after="0" w:line="240" w:lineRule="auto"/>
        <w:jc w:val="both"/>
        <w:rPr>
          <w:rFonts w:ascii="Times" w:eastAsiaTheme="minorEastAsia" w:hAnsi="Times" w:cs="Times New Roman"/>
          <w:sz w:val="28"/>
          <w:szCs w:val="28"/>
          <w:lang w:val="az-Latn-AZ"/>
        </w:rPr>
      </w:pPr>
    </w:p>
    <w:p w14:paraId="3D1C73B0" w14:textId="77777777" w:rsidR="00C73779" w:rsidRPr="00340FD2" w:rsidRDefault="008030B5" w:rsidP="003D1B50">
      <w:pPr>
        <w:spacing w:after="0" w:line="240" w:lineRule="auto"/>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I. HÖKUMƏTİN ŞİKAYƏTİ KONVENSİYANIN 37-Cİ MADDƏSİNƏ ƏSASLANARAQ LƏĞV ETMƏK TƏLƏBİ</w:t>
      </w:r>
    </w:p>
    <w:p w14:paraId="078F0307" w14:textId="77777777" w:rsidR="003D1B50" w:rsidRPr="00340FD2" w:rsidRDefault="003D1B50" w:rsidP="001D177C">
      <w:pPr>
        <w:pStyle w:val="ListParagraph"/>
        <w:spacing w:after="0" w:line="240" w:lineRule="auto"/>
        <w:ind w:left="1080"/>
        <w:jc w:val="both"/>
        <w:rPr>
          <w:rFonts w:ascii="Times" w:eastAsiaTheme="minorEastAsia" w:hAnsi="Times" w:cs="Times New Roman"/>
          <w:sz w:val="24"/>
          <w:szCs w:val="24"/>
          <w:lang w:val="az-Latn-AZ"/>
        </w:rPr>
      </w:pPr>
    </w:p>
    <w:p w14:paraId="1473E017" w14:textId="77777777" w:rsidR="00E26113" w:rsidRPr="00340FD2" w:rsidRDefault="00E26113" w:rsidP="001D177C">
      <w:pPr>
        <w:spacing w:after="0" w:line="240" w:lineRule="auto"/>
        <w:ind w:firstLine="284"/>
        <w:jc w:val="both"/>
        <w:rPr>
          <w:rFonts w:ascii="Times" w:eastAsiaTheme="minorEastAsia" w:hAnsi="Times" w:cs="Times New Roman"/>
          <w:sz w:val="24"/>
          <w:szCs w:val="24"/>
          <w:lang w:val="az-Latn-AZ"/>
        </w:rPr>
      </w:pPr>
      <w:r w:rsidRPr="00340FD2">
        <w:rPr>
          <w:rFonts w:ascii="Times" w:hAnsi="Times" w:cs="Times New Roman"/>
          <w:sz w:val="24"/>
          <w:szCs w:val="24"/>
          <w:lang w:val="az-Latn-AZ"/>
        </w:rPr>
        <w:t xml:space="preserve">53. Hökümət Məhkəməyə ərizədə sözü gedən məsələnin həll edilməsi </w:t>
      </w:r>
      <w:r w:rsidR="00B4495A" w:rsidRPr="00340FD2">
        <w:rPr>
          <w:rFonts w:ascii="Times" w:hAnsi="Times" w:cs="Times New Roman"/>
          <w:sz w:val="24"/>
          <w:szCs w:val="24"/>
          <w:lang w:val="az-Latn-AZ"/>
        </w:rPr>
        <w:t>niyyətini ifadə edən</w:t>
      </w:r>
      <w:r w:rsidR="008030B5" w:rsidRPr="00340FD2">
        <w:rPr>
          <w:rFonts w:ascii="Times" w:hAnsi="Times" w:cs="Times New Roman"/>
          <w:sz w:val="24"/>
          <w:szCs w:val="24"/>
          <w:lang w:val="az-Latn-AZ"/>
        </w:rPr>
        <w:t xml:space="preserve"> tək</w:t>
      </w:r>
      <w:r w:rsidRPr="00340FD2">
        <w:rPr>
          <w:rFonts w:ascii="Times" w:hAnsi="Times" w:cs="Times New Roman"/>
          <w:sz w:val="24"/>
          <w:szCs w:val="24"/>
          <w:lang w:val="az-Latn-AZ"/>
        </w:rPr>
        <w:t>tərəfli bəyənnamə tə</w:t>
      </w:r>
      <w:r w:rsidR="008030B5" w:rsidRPr="00340FD2">
        <w:rPr>
          <w:rFonts w:ascii="Times" w:hAnsi="Times" w:cs="Times New Roman"/>
          <w:sz w:val="24"/>
          <w:szCs w:val="24"/>
          <w:lang w:val="az-Latn-AZ"/>
        </w:rPr>
        <w:t>qdim edib</w:t>
      </w:r>
      <w:r w:rsidRPr="00340FD2">
        <w:rPr>
          <w:rFonts w:ascii="Times" w:hAnsi="Times" w:cs="Times New Roman"/>
          <w:sz w:val="24"/>
          <w:szCs w:val="24"/>
          <w:lang w:val="az-Latn-AZ"/>
        </w:rPr>
        <w:t>. Ardınca Konvensiyanın 37-ci maddəsini əsas götürərək ərizənin</w:t>
      </w:r>
      <w:r w:rsidR="00B4495A" w:rsidRPr="00340FD2">
        <w:rPr>
          <w:rFonts w:ascii="Times" w:hAnsi="Times" w:cs="Times New Roman"/>
          <w:sz w:val="24"/>
          <w:szCs w:val="24"/>
          <w:lang w:val="az-Latn-AZ"/>
        </w:rPr>
        <w:t xml:space="preserve"> məhkəmə işlərinin siyahısından çıxarılmasını tələ</w:t>
      </w:r>
      <w:r w:rsidR="008030B5" w:rsidRPr="00340FD2">
        <w:rPr>
          <w:rFonts w:ascii="Times" w:hAnsi="Times" w:cs="Times New Roman"/>
          <w:sz w:val="24"/>
          <w:szCs w:val="24"/>
          <w:lang w:val="az-Latn-AZ"/>
        </w:rPr>
        <w:t>b edib</w:t>
      </w:r>
      <w:r w:rsidR="00B4495A" w:rsidRPr="00340FD2">
        <w:rPr>
          <w:rFonts w:ascii="Times" w:hAnsi="Times" w:cs="Times New Roman"/>
          <w:sz w:val="24"/>
          <w:szCs w:val="24"/>
          <w:lang w:val="az-Latn-AZ"/>
        </w:rPr>
        <w:t>.</w:t>
      </w:r>
      <w:r w:rsidRPr="00340FD2">
        <w:rPr>
          <w:rFonts w:ascii="Times" w:hAnsi="Times" w:cs="Times New Roman"/>
          <w:sz w:val="24"/>
          <w:szCs w:val="24"/>
          <w:lang w:val="az-Latn-AZ"/>
        </w:rPr>
        <w:t xml:space="preserve">  </w:t>
      </w:r>
    </w:p>
    <w:p w14:paraId="3C687CD7" w14:textId="77777777" w:rsidR="00E22157" w:rsidRPr="00340FD2" w:rsidRDefault="00B4495A" w:rsidP="003D1B50">
      <w:pPr>
        <w:pStyle w:val="ECHRPara"/>
        <w:rPr>
          <w:rFonts w:ascii="Times" w:hAnsi="Times" w:cs="Times New Roman"/>
          <w:lang w:val="az-Latn-AZ"/>
        </w:rPr>
      </w:pPr>
      <w:r w:rsidRPr="00340FD2">
        <w:rPr>
          <w:rFonts w:ascii="Times" w:hAnsi="Times" w:cs="Times New Roman"/>
          <w:lang w:val="az-Latn-AZ"/>
        </w:rPr>
        <w:t>54. Ərizəçi təktərəfli bəyənnamənin şərtlərini şərh etm</w:t>
      </w:r>
      <w:r w:rsidR="008030B5" w:rsidRPr="00340FD2">
        <w:rPr>
          <w:rFonts w:ascii="Times" w:hAnsi="Times" w:cs="Times New Roman"/>
          <w:lang w:val="az-Latn-AZ"/>
        </w:rPr>
        <w:t>əyib</w:t>
      </w:r>
      <w:r w:rsidRPr="00340FD2">
        <w:rPr>
          <w:rFonts w:ascii="Times" w:hAnsi="Times" w:cs="Times New Roman"/>
          <w:lang w:val="az-Latn-AZ"/>
        </w:rPr>
        <w:t>.</w:t>
      </w:r>
    </w:p>
    <w:p w14:paraId="0F8A1D93" w14:textId="77777777" w:rsidR="00E22157" w:rsidRPr="00340FD2" w:rsidRDefault="00E22157" w:rsidP="003D1B50">
      <w:pPr>
        <w:pStyle w:val="ECHRPara"/>
        <w:rPr>
          <w:rFonts w:ascii="Times" w:hAnsi="Times" w:cs="Times New Roman"/>
          <w:lang w:val="az-Latn-AZ"/>
        </w:rPr>
      </w:pPr>
      <w:r w:rsidRPr="00340FD2">
        <w:rPr>
          <w:rFonts w:ascii="Times" w:hAnsi="Times" w:cs="Times New Roman"/>
          <w:lang w:val="az-Latn-AZ"/>
        </w:rPr>
        <w:t>55. Hakimiyyətin təktərəfli bəyənnaməsini nəzərdən keçirən Məhkəmə</w:t>
      </w:r>
      <w:r w:rsidR="00C00407" w:rsidRPr="00340FD2">
        <w:rPr>
          <w:rFonts w:ascii="Times" w:hAnsi="Times" w:cs="Times New Roman"/>
          <w:lang w:val="az-Latn-AZ"/>
        </w:rPr>
        <w:t xml:space="preserve"> hesab edib ki</w:t>
      </w:r>
      <w:r w:rsidR="00B6302E" w:rsidRPr="00340FD2">
        <w:rPr>
          <w:rFonts w:ascii="Times" w:hAnsi="Times" w:cs="Times New Roman"/>
          <w:lang w:val="az-Latn-AZ"/>
        </w:rPr>
        <w:t>,</w:t>
      </w:r>
      <w:r w:rsidR="00C00407" w:rsidRPr="00340FD2">
        <w:rPr>
          <w:rFonts w:ascii="Times" w:hAnsi="Times" w:cs="Times New Roman"/>
          <w:lang w:val="az-Latn-AZ"/>
        </w:rPr>
        <w:t xml:space="preserve"> -</w:t>
      </w:r>
      <w:r w:rsidRPr="00340FD2">
        <w:rPr>
          <w:rFonts w:ascii="Times" w:hAnsi="Times" w:cs="Times New Roman"/>
          <w:lang w:val="az-Latn-AZ"/>
        </w:rPr>
        <w:t xml:space="preserve"> hal hazırkı işə də tətbiq edilən və onlardan yayınmağa heç bir </w:t>
      </w:r>
      <w:r w:rsidR="00B6302E" w:rsidRPr="00340FD2">
        <w:rPr>
          <w:rFonts w:ascii="Times" w:hAnsi="Times" w:cs="Times New Roman"/>
          <w:lang w:val="az-Latn-AZ"/>
        </w:rPr>
        <w:t>səbəb olmayan</w:t>
      </w:r>
      <w:r w:rsidRPr="00340FD2">
        <w:rPr>
          <w:rFonts w:ascii="Times" w:hAnsi="Times" w:cs="Times New Roman"/>
          <w:lang w:val="az-Latn-AZ"/>
        </w:rPr>
        <w:t xml:space="preserve"> </w:t>
      </w:r>
      <w:r w:rsidRPr="00340FD2">
        <w:rPr>
          <w:rFonts w:ascii="Times" w:hAnsi="Times" w:cs="Times New Roman"/>
          <w:i/>
          <w:lang w:val="az-Latn-AZ"/>
        </w:rPr>
        <w:t>Tahirov Azərbaycana qarşı</w:t>
      </w:r>
      <w:r w:rsidR="00616FF0" w:rsidRPr="00340FD2">
        <w:rPr>
          <w:rFonts w:ascii="Times" w:hAnsi="Times" w:cs="Times New Roman"/>
          <w:i/>
          <w:lang w:val="az-Latn-AZ"/>
        </w:rPr>
        <w:t xml:space="preserve"> </w:t>
      </w:r>
      <w:r w:rsidRPr="00340FD2">
        <w:rPr>
          <w:rFonts w:ascii="Times" w:hAnsi="Times" w:cs="Times New Roman"/>
          <w:lang w:val="az-Latn-AZ"/>
        </w:rPr>
        <w:t>(№ 31953/11, 34-42</w:t>
      </w:r>
      <w:r w:rsidR="008030B5" w:rsidRPr="00340FD2">
        <w:rPr>
          <w:rFonts w:ascii="Times" w:hAnsi="Times" w:cs="Times New Roman"/>
          <w:lang w:val="az-Latn-AZ"/>
        </w:rPr>
        <w:t>-ci maddələr</w:t>
      </w:r>
      <w:r w:rsidRPr="00340FD2">
        <w:rPr>
          <w:rFonts w:ascii="Times" w:hAnsi="Times" w:cs="Times New Roman"/>
          <w:lang w:val="az-Latn-AZ"/>
        </w:rPr>
        <w:t xml:space="preserve">, 11 iyun 2015) və </w:t>
      </w:r>
      <w:r w:rsidRPr="00340FD2">
        <w:rPr>
          <w:rFonts w:ascii="Times" w:hAnsi="Times" w:cs="Times New Roman"/>
          <w:i/>
          <w:lang w:val="az-Latn-AZ"/>
        </w:rPr>
        <w:t>Ənnağı Hacıbəyli Azə</w:t>
      </w:r>
      <w:r w:rsidR="008030B5" w:rsidRPr="00340FD2">
        <w:rPr>
          <w:rFonts w:ascii="Times" w:hAnsi="Times" w:cs="Times New Roman"/>
          <w:i/>
          <w:lang w:val="az-Latn-AZ"/>
        </w:rPr>
        <w:t>rbaycana qarşı</w:t>
      </w:r>
      <w:r w:rsidR="008030B5" w:rsidRPr="00340FD2">
        <w:rPr>
          <w:rFonts w:ascii="Times" w:hAnsi="Times" w:cs="Times New Roman"/>
          <w:lang w:val="az-Latn-AZ"/>
        </w:rPr>
        <w:t xml:space="preserve"> (№ 2204</w:t>
      </w:r>
      <w:r w:rsidR="00D5593E" w:rsidRPr="00340FD2">
        <w:rPr>
          <w:rFonts w:ascii="Times" w:hAnsi="Times" w:cs="Times New Roman"/>
          <w:lang w:val="az-Latn-AZ"/>
        </w:rPr>
        <w:t>/11</w:t>
      </w:r>
      <w:r w:rsidR="008030B5" w:rsidRPr="00340FD2">
        <w:rPr>
          <w:rFonts w:ascii="Times" w:hAnsi="Times" w:cs="Times New Roman"/>
          <w:lang w:val="az-Latn-AZ"/>
        </w:rPr>
        <w:t xml:space="preserve">, </w:t>
      </w:r>
      <w:r w:rsidRPr="00340FD2">
        <w:rPr>
          <w:rFonts w:ascii="Times" w:hAnsi="Times" w:cs="Times New Roman"/>
          <w:lang w:val="az-Latn-AZ"/>
        </w:rPr>
        <w:t>33-40</w:t>
      </w:r>
      <w:r w:rsidR="008030B5" w:rsidRPr="00340FD2">
        <w:rPr>
          <w:rFonts w:ascii="Times" w:hAnsi="Times" w:cs="Times New Roman"/>
          <w:lang w:val="az-Latn-AZ"/>
        </w:rPr>
        <w:t>-cı maddələr</w:t>
      </w:r>
      <w:r w:rsidRPr="00340FD2">
        <w:rPr>
          <w:rFonts w:ascii="Times" w:hAnsi="Times" w:cs="Times New Roman"/>
          <w:lang w:val="az-Latn-AZ"/>
        </w:rPr>
        <w:t xml:space="preserve">, 22 oktyabr 2015) işlərində qeyd edilən səbəblərə </w:t>
      </w:r>
      <w:r w:rsidR="004C02A1" w:rsidRPr="00340FD2">
        <w:rPr>
          <w:rFonts w:ascii="Times" w:hAnsi="Times" w:cs="Times New Roman"/>
          <w:lang w:val="az-Latn-AZ"/>
        </w:rPr>
        <w:t xml:space="preserve">görə </w:t>
      </w:r>
      <w:r w:rsidRPr="00340FD2">
        <w:rPr>
          <w:rFonts w:ascii="Times" w:hAnsi="Times" w:cs="Times New Roman"/>
          <w:lang w:val="az-Latn-AZ"/>
        </w:rPr>
        <w:t>- irəli sürülən bəyənnamə</w:t>
      </w:r>
      <w:r w:rsidR="00616FF0" w:rsidRPr="00340FD2">
        <w:rPr>
          <w:rFonts w:ascii="Times" w:hAnsi="Times" w:cs="Times New Roman"/>
          <w:lang w:val="az-Latn-AZ"/>
        </w:rPr>
        <w:t>,</w:t>
      </w:r>
      <w:r w:rsidRPr="00340FD2">
        <w:rPr>
          <w:rFonts w:ascii="Times" w:hAnsi="Times" w:cs="Times New Roman"/>
          <w:lang w:val="az-Latn-AZ"/>
        </w:rPr>
        <w:t xml:space="preserve"> Konvensiya və</w:t>
      </w:r>
      <w:r w:rsidR="00616FF0" w:rsidRPr="00340FD2">
        <w:rPr>
          <w:rFonts w:ascii="Times" w:hAnsi="Times" w:cs="Times New Roman"/>
          <w:lang w:val="az-Latn-AZ"/>
        </w:rPr>
        <w:t xml:space="preserve"> onun P</w:t>
      </w:r>
      <w:r w:rsidRPr="00340FD2">
        <w:rPr>
          <w:rFonts w:ascii="Times" w:hAnsi="Times" w:cs="Times New Roman"/>
          <w:lang w:val="az-Latn-AZ"/>
        </w:rPr>
        <w:t xml:space="preserve">rotokollarında </w:t>
      </w:r>
      <w:r w:rsidR="003D1B50" w:rsidRPr="00340FD2">
        <w:rPr>
          <w:rFonts w:ascii="Times" w:hAnsi="Times" w:cs="Times New Roman"/>
          <w:lang w:val="az-Latn-AZ"/>
        </w:rPr>
        <w:t>əks olunan</w:t>
      </w:r>
      <w:r w:rsidRPr="00340FD2">
        <w:rPr>
          <w:rFonts w:ascii="Times" w:hAnsi="Times" w:cs="Times New Roman"/>
          <w:lang w:val="az-Latn-AZ"/>
        </w:rPr>
        <w:t xml:space="preserve"> insan haqlarına hörmət edilməsi</w:t>
      </w:r>
      <w:r w:rsidR="00616FF0" w:rsidRPr="00340FD2">
        <w:rPr>
          <w:rFonts w:ascii="Times" w:hAnsi="Times" w:cs="Times New Roman"/>
          <w:lang w:val="az-Latn-AZ"/>
        </w:rPr>
        <w:t xml:space="preserve"> prinsipi</w:t>
      </w:r>
      <w:r w:rsidR="004C02A1" w:rsidRPr="00340FD2">
        <w:rPr>
          <w:rFonts w:ascii="Times" w:hAnsi="Times" w:cs="Times New Roman"/>
          <w:lang w:val="az-Latn-AZ"/>
        </w:rPr>
        <w:t>,</w:t>
      </w:r>
      <w:r w:rsidRPr="00340FD2">
        <w:rPr>
          <w:rFonts w:ascii="Times" w:hAnsi="Times" w:cs="Times New Roman"/>
          <w:lang w:val="az-Latn-AZ"/>
        </w:rPr>
        <w:t xml:space="preserve"> sözü gedən </w:t>
      </w:r>
      <w:r w:rsidR="008030B5" w:rsidRPr="00340FD2">
        <w:rPr>
          <w:rFonts w:ascii="Times" w:hAnsi="Times" w:cs="Times New Roman"/>
          <w:lang w:val="az-Latn-AZ"/>
        </w:rPr>
        <w:t>şikayətin</w:t>
      </w:r>
      <w:r w:rsidRPr="00340FD2">
        <w:rPr>
          <w:rFonts w:ascii="Times" w:hAnsi="Times" w:cs="Times New Roman"/>
          <w:lang w:val="az-Latn-AZ"/>
        </w:rPr>
        <w:t xml:space="preserve"> araşdırılmasın</w:t>
      </w:r>
      <w:r w:rsidR="00616FF0" w:rsidRPr="00340FD2">
        <w:rPr>
          <w:rFonts w:ascii="Times" w:hAnsi="Times" w:cs="Times New Roman"/>
          <w:lang w:val="az-Latn-AZ"/>
        </w:rPr>
        <w:t xml:space="preserve">a </w:t>
      </w:r>
      <w:r w:rsidRPr="00340FD2">
        <w:rPr>
          <w:rFonts w:ascii="Times" w:hAnsi="Times" w:cs="Times New Roman"/>
          <w:lang w:val="az-Latn-AZ"/>
        </w:rPr>
        <w:t>ehtiyacın olmamasına kifayət qədər əsas göstərmir</w:t>
      </w:r>
      <w:r w:rsidR="004C02A1" w:rsidRPr="00340FD2">
        <w:rPr>
          <w:rFonts w:ascii="Times" w:hAnsi="Times" w:cs="Times New Roman"/>
          <w:lang w:val="az-Latn-AZ"/>
        </w:rPr>
        <w:t>.</w:t>
      </w:r>
    </w:p>
    <w:p w14:paraId="409D3F3C" w14:textId="77777777" w:rsidR="008F313C" w:rsidRPr="00340FD2" w:rsidRDefault="00B6302E" w:rsidP="001D177C">
      <w:pPr>
        <w:pStyle w:val="ECHRPara"/>
        <w:rPr>
          <w:rFonts w:ascii="Times" w:hAnsi="Times"/>
          <w:lang w:val="az-Latn-AZ"/>
        </w:rPr>
      </w:pPr>
      <w:r w:rsidRPr="00340FD2">
        <w:rPr>
          <w:rFonts w:ascii="Times" w:hAnsi="Times" w:cs="Times New Roman"/>
          <w:lang w:val="az-Latn-AZ"/>
        </w:rPr>
        <w:t>56.</w:t>
      </w:r>
      <w:r w:rsidR="002E37CC" w:rsidRPr="00340FD2">
        <w:rPr>
          <w:rFonts w:ascii="Times" w:hAnsi="Times" w:cs="Times New Roman"/>
          <w:lang w:val="az-Latn-AZ"/>
        </w:rPr>
        <w:t xml:space="preserve"> Məhkəmə buna görə</w:t>
      </w:r>
      <w:r w:rsidR="00D5593E" w:rsidRPr="00340FD2">
        <w:rPr>
          <w:rFonts w:ascii="Times" w:hAnsi="Times" w:cs="Times New Roman"/>
          <w:lang w:val="az-Latn-AZ"/>
        </w:rPr>
        <w:t xml:space="preserve"> Höku</w:t>
      </w:r>
      <w:r w:rsidR="002E37CC" w:rsidRPr="00340FD2">
        <w:rPr>
          <w:rFonts w:ascii="Times" w:hAnsi="Times" w:cs="Times New Roman"/>
          <w:lang w:val="az-Latn-AZ"/>
        </w:rPr>
        <w:t xml:space="preserve">mətin </w:t>
      </w:r>
      <w:r w:rsidR="003D1B50" w:rsidRPr="00340FD2">
        <w:rPr>
          <w:rFonts w:ascii="Times" w:hAnsi="Times" w:cs="Times New Roman"/>
          <w:lang w:val="az-Latn-AZ"/>
        </w:rPr>
        <w:t xml:space="preserve">bu </w:t>
      </w:r>
      <w:r w:rsidR="002E37CC" w:rsidRPr="00340FD2">
        <w:rPr>
          <w:rFonts w:ascii="Times" w:hAnsi="Times" w:cs="Times New Roman"/>
          <w:lang w:val="az-Latn-AZ"/>
        </w:rPr>
        <w:t>işi Konvensiyanın 37-ci maddəsinə əsaslanaraq digər işlərin siyahısından çıxarılması tələbini rədd edib və işin qəbuledilənliyi və mahiyyəti üzrə araşdırılmasını davam edəcəyini bildirib</w:t>
      </w:r>
      <w:r w:rsidR="002E37CC" w:rsidRPr="00340FD2">
        <w:rPr>
          <w:rFonts w:ascii="Times" w:hAnsi="Times"/>
          <w:lang w:val="az-Latn-AZ"/>
        </w:rPr>
        <w:t>.</w:t>
      </w:r>
    </w:p>
    <w:p w14:paraId="6B8FA86D" w14:textId="77777777" w:rsidR="008A4F6E" w:rsidRPr="00340FD2" w:rsidRDefault="008A4F6E" w:rsidP="001D177C">
      <w:pPr>
        <w:pStyle w:val="ECHRPara"/>
        <w:rPr>
          <w:rFonts w:ascii="Times" w:hAnsi="Times"/>
          <w:lang w:val="az-Latn-AZ"/>
        </w:rPr>
      </w:pPr>
    </w:p>
    <w:p w14:paraId="013D5051" w14:textId="77777777" w:rsidR="00DD6749" w:rsidRPr="00340FD2" w:rsidRDefault="00D5593E" w:rsidP="001D177C">
      <w:pPr>
        <w:pStyle w:val="ECHRPara"/>
        <w:ind w:left="360" w:firstLine="0"/>
        <w:rPr>
          <w:rFonts w:ascii="Times" w:hAnsi="Times" w:cs="Times New Roman"/>
          <w:szCs w:val="24"/>
          <w:lang w:val="az-Latn-AZ"/>
        </w:rPr>
      </w:pPr>
      <w:r w:rsidRPr="00340FD2">
        <w:rPr>
          <w:rFonts w:ascii="Times" w:hAnsi="Times" w:cs="Times New Roman"/>
          <w:szCs w:val="24"/>
          <w:lang w:val="az-Latn-AZ"/>
        </w:rPr>
        <w:t xml:space="preserve">II. KONVENSİYANIN 1 SAYLI PROTOKOLUNUN 3-CÜ MADDƏSİNİN İDDİA EDİLƏN </w:t>
      </w:r>
      <w:r w:rsidR="003D1B50" w:rsidRPr="00340FD2">
        <w:rPr>
          <w:rFonts w:ascii="Times" w:hAnsi="Times" w:cs="Times New Roman"/>
          <w:szCs w:val="24"/>
          <w:lang w:val="az-Latn-AZ"/>
        </w:rPr>
        <w:t>POZUNTUSU</w:t>
      </w:r>
    </w:p>
    <w:p w14:paraId="283EEA80" w14:textId="77777777" w:rsidR="00D5593E" w:rsidRPr="00340FD2" w:rsidRDefault="00D5593E" w:rsidP="001D177C">
      <w:pPr>
        <w:pStyle w:val="ECHRPara"/>
        <w:ind w:left="360" w:firstLine="0"/>
        <w:rPr>
          <w:rFonts w:ascii="Times" w:hAnsi="Times"/>
          <w:szCs w:val="24"/>
          <w:lang w:val="az-Latn-AZ"/>
        </w:rPr>
      </w:pPr>
    </w:p>
    <w:p w14:paraId="10B6F763" w14:textId="77777777" w:rsidR="008A4F6E" w:rsidRPr="00340FD2" w:rsidRDefault="008A4F6E" w:rsidP="001D177C">
      <w:pPr>
        <w:pStyle w:val="ECHRPara"/>
        <w:ind w:firstLine="360"/>
        <w:rPr>
          <w:rFonts w:ascii="Times" w:hAnsi="Times" w:cs="Times New Roman"/>
          <w:lang w:val="az-Latn-AZ"/>
        </w:rPr>
      </w:pPr>
      <w:r w:rsidRPr="00340FD2">
        <w:rPr>
          <w:rFonts w:ascii="Times" w:hAnsi="Times" w:cs="Times New Roman"/>
          <w:lang w:val="az-Latn-AZ"/>
        </w:rPr>
        <w:lastRenderedPageBreak/>
        <w:t>57. Ərizəçi</w:t>
      </w:r>
      <w:r w:rsidR="00BD4060" w:rsidRPr="00340FD2">
        <w:rPr>
          <w:rFonts w:ascii="Times" w:hAnsi="Times" w:cs="Times New Roman"/>
          <w:lang w:val="az-Latn-AZ"/>
        </w:rPr>
        <w:t xml:space="preserve"> Konvensiyanın 1 saylı Protokolun 3-cü maddəsinin və</w:t>
      </w:r>
      <w:r w:rsidR="00D5593E" w:rsidRPr="00340FD2">
        <w:rPr>
          <w:rFonts w:ascii="Times" w:hAnsi="Times" w:cs="Times New Roman"/>
          <w:lang w:val="az-Latn-AZ"/>
        </w:rPr>
        <w:t xml:space="preserve"> K</w:t>
      </w:r>
      <w:r w:rsidR="00BD4060" w:rsidRPr="00340FD2">
        <w:rPr>
          <w:rFonts w:ascii="Times" w:hAnsi="Times" w:cs="Times New Roman"/>
          <w:lang w:val="az-Latn-AZ"/>
        </w:rPr>
        <w:t>onvensiyanın 13-cü maddəsinin pozulduğunu,</w:t>
      </w:r>
      <w:r w:rsidRPr="00340FD2">
        <w:rPr>
          <w:rFonts w:ascii="Times" w:hAnsi="Times" w:cs="Times New Roman"/>
          <w:lang w:val="az-Latn-AZ"/>
        </w:rPr>
        <w:t xml:space="preserve"> parlament seçkilərinə namizədliyinin </w:t>
      </w:r>
      <w:r w:rsidR="00D5593E" w:rsidRPr="00340FD2">
        <w:rPr>
          <w:rFonts w:ascii="Times" w:hAnsi="Times" w:cs="Times New Roman"/>
          <w:lang w:val="az-Latn-AZ"/>
        </w:rPr>
        <w:t>qanunsuz</w:t>
      </w:r>
      <w:r w:rsidRPr="00340FD2">
        <w:rPr>
          <w:rFonts w:ascii="Times" w:hAnsi="Times" w:cs="Times New Roman"/>
          <w:lang w:val="az-Latn-AZ"/>
        </w:rPr>
        <w:t xml:space="preserve"> lə</w:t>
      </w:r>
      <w:r w:rsidR="00BD4060" w:rsidRPr="00340FD2">
        <w:rPr>
          <w:rFonts w:ascii="Times" w:hAnsi="Times" w:cs="Times New Roman"/>
          <w:lang w:val="az-Latn-AZ"/>
        </w:rPr>
        <w:t>ğv edildiyini iddia edib. Məhkəmə onun şikayətinin yalnız Konvensiyanın 1 saylı Protokolunun 3-cü bəndinin təsirinə düşdüyünü hesab edib. (</w:t>
      </w:r>
      <w:r w:rsidR="00D5593E" w:rsidRPr="00340FD2">
        <w:rPr>
          <w:rFonts w:ascii="Times" w:hAnsi="Times" w:cs="Times New Roman"/>
          <w:i/>
          <w:lang w:val="az-Latn-AZ"/>
        </w:rPr>
        <w:t xml:space="preserve">bax: </w:t>
      </w:r>
      <w:r w:rsidR="00BD4060" w:rsidRPr="00340FD2">
        <w:rPr>
          <w:rFonts w:ascii="Times" w:hAnsi="Times" w:cs="Times New Roman"/>
          <w:i/>
          <w:lang w:val="az-Latn-AZ"/>
        </w:rPr>
        <w:t>Əbil Azərbaycana qarşı</w:t>
      </w:r>
      <w:r w:rsidR="00BD4060" w:rsidRPr="00340FD2">
        <w:rPr>
          <w:rFonts w:ascii="Times" w:hAnsi="Times" w:cs="Times New Roman"/>
          <w:lang w:val="az-Latn-AZ"/>
        </w:rPr>
        <w:t xml:space="preserve"> №</w:t>
      </w:r>
      <w:r w:rsidR="00D5593E" w:rsidRPr="00340FD2">
        <w:rPr>
          <w:rFonts w:ascii="Times" w:hAnsi="Times" w:cs="Times New Roman"/>
          <w:lang w:val="az-Latn-AZ"/>
        </w:rPr>
        <w:t xml:space="preserve"> </w:t>
      </w:r>
      <w:r w:rsidR="00BD4060" w:rsidRPr="00340FD2">
        <w:rPr>
          <w:rFonts w:ascii="Times" w:hAnsi="Times" w:cs="Times New Roman"/>
          <w:lang w:val="az-Latn-AZ"/>
        </w:rPr>
        <w:t xml:space="preserve">16511/06, </w:t>
      </w:r>
      <w:r w:rsidR="00BD4060" w:rsidRPr="00340FD2">
        <w:rPr>
          <w:rFonts w:ascii="Times" w:hAnsi="Times"/>
          <w:lang w:val="az-Latn-AZ"/>
        </w:rPr>
        <w:t>23</w:t>
      </w:r>
      <w:r w:rsidR="00D5593E" w:rsidRPr="00340FD2">
        <w:rPr>
          <w:rFonts w:ascii="Times" w:hAnsi="Times"/>
          <w:lang w:val="az-Latn-AZ"/>
        </w:rPr>
        <w:t>-cü bənd</w:t>
      </w:r>
      <w:r w:rsidR="00BD4060" w:rsidRPr="00340FD2">
        <w:rPr>
          <w:rFonts w:ascii="Times" w:hAnsi="Times"/>
          <w:lang w:val="az-Latn-AZ"/>
        </w:rPr>
        <w:t>, 21 fevral 2012</w:t>
      </w:r>
      <w:r w:rsidR="00BD4060" w:rsidRPr="00340FD2">
        <w:rPr>
          <w:rFonts w:ascii="Times" w:hAnsi="Times" w:cs="Times New Roman"/>
          <w:lang w:val="az-Latn-AZ"/>
        </w:rPr>
        <w:t>)</w:t>
      </w:r>
      <w:r w:rsidR="00D445C0" w:rsidRPr="00340FD2">
        <w:rPr>
          <w:rFonts w:ascii="Times" w:hAnsi="Times" w:cs="Times New Roman"/>
          <w:lang w:val="az-Latn-AZ"/>
        </w:rPr>
        <w:t xml:space="preserve"> Bu maddə</w:t>
      </w:r>
      <w:r w:rsidR="003D1B50" w:rsidRPr="00340FD2">
        <w:rPr>
          <w:rFonts w:ascii="Times" w:hAnsi="Times" w:cs="Times New Roman"/>
          <w:lang w:val="az-Latn-AZ"/>
        </w:rPr>
        <w:t>yə əsasən</w:t>
      </w:r>
      <w:r w:rsidR="00D445C0" w:rsidRPr="00340FD2">
        <w:rPr>
          <w:rFonts w:ascii="Times" w:hAnsi="Times" w:cs="Times New Roman"/>
          <w:lang w:val="az-Latn-AZ"/>
        </w:rPr>
        <w:t>.</w:t>
      </w:r>
    </w:p>
    <w:p w14:paraId="563D497F" w14:textId="77777777" w:rsidR="00D445C0" w:rsidRPr="00340FD2" w:rsidRDefault="00D445C0" w:rsidP="003D1B50">
      <w:pPr>
        <w:pStyle w:val="ECHRPara"/>
        <w:ind w:firstLine="0"/>
        <w:rPr>
          <w:rFonts w:ascii="Times" w:hAnsi="Times" w:cs="Times New Roman"/>
          <w:sz w:val="20"/>
          <w:szCs w:val="20"/>
          <w:lang w:val="az-Latn-AZ"/>
        </w:rPr>
      </w:pPr>
    </w:p>
    <w:p w14:paraId="08397BFF" w14:textId="77777777" w:rsidR="00BD4060" w:rsidRPr="00340FD2" w:rsidRDefault="00D445C0" w:rsidP="001D177C">
      <w:pPr>
        <w:pStyle w:val="ECHRPara"/>
        <w:rPr>
          <w:rFonts w:ascii="Times" w:hAnsi="Times" w:cs="Times New Roman"/>
          <w:sz w:val="20"/>
          <w:szCs w:val="20"/>
          <w:lang w:val="az-Latn-AZ"/>
        </w:rPr>
      </w:pPr>
      <w:r w:rsidRPr="00340FD2">
        <w:rPr>
          <w:rFonts w:ascii="Times" w:hAnsi="Times" w:cs="Times New Roman"/>
          <w:sz w:val="20"/>
          <w:szCs w:val="20"/>
          <w:lang w:val="az-Latn-AZ"/>
        </w:rPr>
        <w:t>“Yüksək Müqavilə Tərəfləri qanunverici hakimiyyət orqanını seçərkən xalqın iradəsini sərbəst ifadə edə biləcək şəraitdə, gizli səsvermə yolu ilə, ağlabatan dövriliklə azad seçkilər keçirməyi öhdələrinə götürürlər.”</w:t>
      </w:r>
    </w:p>
    <w:p w14:paraId="2056A22E" w14:textId="77777777" w:rsidR="003D1B50" w:rsidRPr="00340FD2" w:rsidRDefault="003D1B50" w:rsidP="001D177C">
      <w:pPr>
        <w:pStyle w:val="ECHRPara"/>
        <w:rPr>
          <w:rFonts w:ascii="Times" w:hAnsi="Times" w:cs="Times New Roman"/>
          <w:lang w:val="az-Latn-AZ"/>
        </w:rPr>
      </w:pPr>
    </w:p>
    <w:p w14:paraId="36988F8F" w14:textId="77777777" w:rsidR="00BD4060" w:rsidRPr="00340FD2" w:rsidRDefault="00BD4060" w:rsidP="001D177C">
      <w:pPr>
        <w:pStyle w:val="ECHRHeading1"/>
        <w:numPr>
          <w:ilvl w:val="0"/>
          <w:numId w:val="3"/>
        </w:numPr>
        <w:spacing w:before="0" w:after="0"/>
        <w:rPr>
          <w:rFonts w:ascii="Times" w:hAnsi="Times" w:cs="Times New Roman"/>
          <w:b/>
          <w:szCs w:val="24"/>
          <w:lang w:val="az-Latn-AZ"/>
        </w:rPr>
      </w:pPr>
      <w:r w:rsidRPr="00340FD2">
        <w:rPr>
          <w:rFonts w:ascii="Times" w:hAnsi="Times" w:cs="Times New Roman"/>
          <w:b/>
          <w:szCs w:val="24"/>
          <w:lang w:val="az-Latn-AZ"/>
        </w:rPr>
        <w:t>Qəbuledilənlik</w:t>
      </w:r>
    </w:p>
    <w:p w14:paraId="15C83A6B" w14:textId="77777777" w:rsidR="003D1B50" w:rsidRPr="00340FD2" w:rsidRDefault="003D1B50" w:rsidP="003D1B50">
      <w:pPr>
        <w:pStyle w:val="ECHRPara"/>
        <w:rPr>
          <w:rFonts w:ascii="Times" w:hAnsi="Times"/>
          <w:lang w:val="az-Latn-AZ"/>
        </w:rPr>
      </w:pPr>
    </w:p>
    <w:p w14:paraId="3D75C9B4" w14:textId="77777777" w:rsidR="00347819" w:rsidRPr="00340FD2" w:rsidRDefault="00BD4060" w:rsidP="001D177C">
      <w:pPr>
        <w:pStyle w:val="ECHRPara"/>
        <w:rPr>
          <w:rFonts w:ascii="Times" w:hAnsi="Times" w:cs="Times New Roman"/>
          <w:lang w:val="az-Latn-AZ"/>
        </w:rPr>
      </w:pPr>
      <w:r w:rsidRPr="00340FD2">
        <w:rPr>
          <w:rFonts w:ascii="Times" w:hAnsi="Times" w:cs="Times New Roman"/>
          <w:lang w:val="az-Latn-AZ"/>
        </w:rPr>
        <w:t>58.</w:t>
      </w:r>
      <w:r w:rsidR="00347819" w:rsidRPr="00340FD2">
        <w:rPr>
          <w:rFonts w:ascii="Times" w:hAnsi="Times" w:cs="Times New Roman"/>
          <w:lang w:val="az-Latn-AZ"/>
        </w:rPr>
        <w:t xml:space="preserve"> Məhkəmə qeyd edir ki, ərizə konvensiyanın 35-ci maddəsinin 3-cü (a) bəndin</w:t>
      </w:r>
      <w:r w:rsidR="00D445C0" w:rsidRPr="00340FD2">
        <w:rPr>
          <w:rFonts w:ascii="Times" w:hAnsi="Times" w:cs="Times New Roman"/>
          <w:lang w:val="az-Latn-AZ"/>
        </w:rPr>
        <w:t>in nəzərdə tutduğu mənada açıq-aydın</w:t>
      </w:r>
      <w:r w:rsidR="00347819" w:rsidRPr="00340FD2">
        <w:rPr>
          <w:rFonts w:ascii="Times" w:hAnsi="Times" w:cs="Times New Roman"/>
          <w:lang w:val="az-Latn-AZ"/>
        </w:rPr>
        <w:t xml:space="preserve"> </w:t>
      </w:r>
      <w:r w:rsidR="00D445C0" w:rsidRPr="00340FD2">
        <w:rPr>
          <w:rFonts w:ascii="Times" w:hAnsi="Times" w:cs="Times New Roman"/>
          <w:lang w:val="az-Latn-AZ"/>
        </w:rPr>
        <w:t>ə</w:t>
      </w:r>
      <w:r w:rsidR="00347819" w:rsidRPr="00340FD2">
        <w:rPr>
          <w:rFonts w:ascii="Times" w:hAnsi="Times" w:cs="Times New Roman"/>
          <w:lang w:val="az-Latn-AZ"/>
        </w:rPr>
        <w:t>sassız deyil və hər hansı başqa əsaslarla da qəbuledilm</w:t>
      </w:r>
      <w:r w:rsidR="00D445C0" w:rsidRPr="00340FD2">
        <w:rPr>
          <w:rFonts w:ascii="Times" w:hAnsi="Times" w:cs="Times New Roman"/>
          <w:lang w:val="az-Latn-AZ"/>
        </w:rPr>
        <w:t>əyən</w:t>
      </w:r>
      <w:r w:rsidR="00347819" w:rsidRPr="00340FD2">
        <w:rPr>
          <w:rFonts w:ascii="Times" w:hAnsi="Times" w:cs="Times New Roman"/>
          <w:lang w:val="az-Latn-AZ"/>
        </w:rPr>
        <w:t xml:space="preserve"> sayıla bilməz. Buna görə də şikayət qəbuledilən elan olunmalıdır.</w:t>
      </w:r>
    </w:p>
    <w:p w14:paraId="6AC7C605" w14:textId="77777777" w:rsidR="00347819" w:rsidRPr="00340FD2" w:rsidRDefault="00347819" w:rsidP="001D177C">
      <w:pPr>
        <w:pStyle w:val="ECHRPara"/>
        <w:rPr>
          <w:rFonts w:ascii="Times" w:hAnsi="Times" w:cs="Times New Roman"/>
          <w:lang w:val="az-Latn-AZ"/>
        </w:rPr>
      </w:pPr>
    </w:p>
    <w:p w14:paraId="0D04A089" w14:textId="77777777" w:rsidR="00347819" w:rsidRPr="00340FD2" w:rsidRDefault="00347819" w:rsidP="001D177C">
      <w:pPr>
        <w:pStyle w:val="ECHRPara"/>
        <w:numPr>
          <w:ilvl w:val="0"/>
          <w:numId w:val="3"/>
        </w:numPr>
        <w:rPr>
          <w:rFonts w:ascii="Times" w:hAnsi="Times" w:cs="Times New Roman"/>
          <w:b/>
          <w:szCs w:val="24"/>
          <w:lang w:val="az-Latn-AZ"/>
        </w:rPr>
      </w:pPr>
      <w:r w:rsidRPr="00340FD2">
        <w:rPr>
          <w:rFonts w:ascii="Times" w:hAnsi="Times" w:cs="Times New Roman"/>
          <w:b/>
          <w:szCs w:val="24"/>
          <w:lang w:val="az-Latn-AZ"/>
        </w:rPr>
        <w:t>Mahiyyət</w:t>
      </w:r>
    </w:p>
    <w:p w14:paraId="058F5ED9" w14:textId="77777777" w:rsidR="00347819" w:rsidRPr="00340FD2" w:rsidRDefault="00347819" w:rsidP="001D177C">
      <w:pPr>
        <w:pStyle w:val="ECHRPara"/>
        <w:ind w:firstLine="0"/>
        <w:rPr>
          <w:rFonts w:ascii="Times" w:hAnsi="Times" w:cs="Times New Roman"/>
          <w:b/>
          <w:szCs w:val="24"/>
          <w:lang w:val="az-Latn-AZ"/>
        </w:rPr>
      </w:pPr>
    </w:p>
    <w:p w14:paraId="68364B59" w14:textId="77777777" w:rsidR="00347819" w:rsidRPr="00340FD2" w:rsidRDefault="00347819" w:rsidP="001D177C">
      <w:pPr>
        <w:pStyle w:val="ECHRPara"/>
        <w:rPr>
          <w:rFonts w:ascii="Times" w:hAnsi="Times" w:cs="Times New Roman"/>
          <w:szCs w:val="24"/>
          <w:lang w:val="az-Latn-AZ"/>
        </w:rPr>
      </w:pPr>
      <w:r w:rsidRPr="00340FD2">
        <w:rPr>
          <w:rFonts w:ascii="Times" w:hAnsi="Times" w:cs="Times New Roman"/>
          <w:szCs w:val="24"/>
          <w:lang w:val="az-Latn-AZ"/>
        </w:rPr>
        <w:t>59.</w:t>
      </w:r>
      <w:r w:rsidR="0044029B" w:rsidRPr="00340FD2">
        <w:rPr>
          <w:rFonts w:ascii="Times" w:hAnsi="Times" w:cs="Times New Roman"/>
          <w:szCs w:val="24"/>
          <w:lang w:val="az-Latn-AZ"/>
        </w:rPr>
        <w:t xml:space="preserve"> Ərizəçi qeyd edib ki, onun adından icazəsiz təşviqat materiallarının y</w:t>
      </w:r>
      <w:r w:rsidR="00D445C0" w:rsidRPr="00340FD2">
        <w:rPr>
          <w:rFonts w:ascii="Times" w:hAnsi="Times" w:cs="Times New Roman"/>
          <w:szCs w:val="24"/>
          <w:lang w:val="az-Latn-AZ"/>
        </w:rPr>
        <w:t>ayılmasını ilk olaraq onun özü D</w:t>
      </w:r>
      <w:r w:rsidR="0044029B" w:rsidRPr="00340FD2">
        <w:rPr>
          <w:rFonts w:ascii="Times" w:hAnsi="Times" w:cs="Times New Roman"/>
          <w:szCs w:val="24"/>
          <w:lang w:val="az-Latn-AZ"/>
        </w:rPr>
        <w:t>SK iddia olunan qanunsuz təşviqat işini araşdırmağa başlamazdan öncə səlahiyyətli orqanlara xəbər verib. O hadisəni səlahiyyətli orqanların diqqətinə çatdıraraq</w:t>
      </w:r>
      <w:r w:rsidR="003D1B50" w:rsidRPr="00340FD2">
        <w:rPr>
          <w:rFonts w:ascii="Times" w:hAnsi="Times" w:cs="Times New Roman"/>
          <w:szCs w:val="24"/>
          <w:lang w:val="az-Latn-AZ"/>
        </w:rPr>
        <w:t>,</w:t>
      </w:r>
      <w:r w:rsidR="00630A71" w:rsidRPr="00340FD2">
        <w:rPr>
          <w:rFonts w:ascii="Times" w:hAnsi="Times" w:cs="Times New Roman"/>
          <w:szCs w:val="24"/>
          <w:lang w:val="az-Latn-AZ"/>
        </w:rPr>
        <w:t xml:space="preserve"> bunun onun namizədliyini pozmaq cəhdi olduğu barədə</w:t>
      </w:r>
      <w:r w:rsidR="0044029B" w:rsidRPr="00340FD2">
        <w:rPr>
          <w:rFonts w:ascii="Times" w:hAnsi="Times" w:cs="Times New Roman"/>
          <w:szCs w:val="24"/>
          <w:lang w:val="az-Latn-AZ"/>
        </w:rPr>
        <w:t xml:space="preserve"> </w:t>
      </w:r>
      <w:r w:rsidR="00630A71" w:rsidRPr="00340FD2">
        <w:rPr>
          <w:rFonts w:ascii="Times" w:hAnsi="Times" w:cs="Times New Roman"/>
          <w:szCs w:val="24"/>
          <w:lang w:val="az-Latn-AZ"/>
        </w:rPr>
        <w:t>dəfələrlə şikayət edib. Buna baxmayaraq</w:t>
      </w:r>
      <w:r w:rsidR="003D1B50" w:rsidRPr="00340FD2">
        <w:rPr>
          <w:rFonts w:ascii="Times" w:hAnsi="Times" w:cs="Times New Roman"/>
          <w:szCs w:val="24"/>
          <w:lang w:val="az-Latn-AZ"/>
        </w:rPr>
        <w:t>,</w:t>
      </w:r>
      <w:r w:rsidR="00630A71" w:rsidRPr="00340FD2">
        <w:rPr>
          <w:rFonts w:ascii="Times" w:hAnsi="Times" w:cs="Times New Roman"/>
          <w:szCs w:val="24"/>
          <w:lang w:val="az-Latn-AZ"/>
        </w:rPr>
        <w:t xml:space="preserve"> bu şikayətlə</w:t>
      </w:r>
      <w:r w:rsidR="00D445C0" w:rsidRPr="00340FD2">
        <w:rPr>
          <w:rFonts w:ascii="Times" w:hAnsi="Times" w:cs="Times New Roman"/>
          <w:szCs w:val="24"/>
          <w:lang w:val="az-Latn-AZ"/>
        </w:rPr>
        <w:t>r işin D</w:t>
      </w:r>
      <w:r w:rsidR="00630A71" w:rsidRPr="00340FD2">
        <w:rPr>
          <w:rFonts w:ascii="Times" w:hAnsi="Times" w:cs="Times New Roman"/>
          <w:szCs w:val="24"/>
          <w:lang w:val="az-Latn-AZ"/>
        </w:rPr>
        <w:t>SK tərəfindən araşdırılması zamanı nəzərə alınmayıb.</w:t>
      </w:r>
    </w:p>
    <w:p w14:paraId="05F58F18" w14:textId="77777777" w:rsidR="00B7552A" w:rsidRPr="00340FD2" w:rsidRDefault="00B7552A" w:rsidP="001D177C">
      <w:pPr>
        <w:pStyle w:val="ECHRPara"/>
        <w:rPr>
          <w:rFonts w:ascii="Times" w:hAnsi="Times" w:cs="Times New Roman"/>
          <w:szCs w:val="24"/>
          <w:lang w:val="az-Latn-AZ"/>
        </w:rPr>
      </w:pPr>
      <w:r w:rsidRPr="00340FD2">
        <w:rPr>
          <w:rFonts w:ascii="Times" w:hAnsi="Times" w:cs="Times New Roman"/>
          <w:szCs w:val="24"/>
          <w:lang w:val="az-Latn-AZ"/>
        </w:rPr>
        <w:t>60.</w:t>
      </w:r>
      <w:r w:rsidR="003D1B50" w:rsidRPr="00340FD2">
        <w:rPr>
          <w:rFonts w:ascii="Times" w:hAnsi="Times" w:cs="Times New Roman"/>
          <w:szCs w:val="24"/>
          <w:lang w:val="az-Latn-AZ"/>
        </w:rPr>
        <w:t xml:space="preserve"> </w:t>
      </w:r>
      <w:r w:rsidRPr="00340FD2">
        <w:rPr>
          <w:rFonts w:ascii="Times" w:hAnsi="Times" w:cs="Times New Roman"/>
          <w:szCs w:val="24"/>
          <w:lang w:val="az-Latn-AZ"/>
        </w:rPr>
        <w:t xml:space="preserve">Sözü gedən təşviqat materiallarında namizədin doğum tarixi, üzvü olduğu siyasi partiyanın </w:t>
      </w:r>
      <w:r w:rsidR="004113FF" w:rsidRPr="00340FD2">
        <w:rPr>
          <w:rFonts w:ascii="Times" w:hAnsi="Times" w:cs="Times New Roman"/>
          <w:szCs w:val="24"/>
          <w:lang w:val="az-Latn-AZ"/>
        </w:rPr>
        <w:t xml:space="preserve">tam </w:t>
      </w:r>
      <w:r w:rsidRPr="00340FD2">
        <w:rPr>
          <w:rFonts w:ascii="Times" w:hAnsi="Times" w:cs="Times New Roman"/>
          <w:szCs w:val="24"/>
          <w:lang w:val="az-Latn-AZ"/>
        </w:rPr>
        <w:t>adı və namizədin professional karyerası barədə yanlış faktual məlumatlar yer alıb. Namizəd və komandası tərəfindən hazırlanan qanuni plakatlarda bu yanlışlıqların olması inandırıcı deyil. Bundan əlavə</w:t>
      </w:r>
      <w:r w:rsidR="003D1B50" w:rsidRPr="00340FD2">
        <w:rPr>
          <w:rFonts w:ascii="Times" w:hAnsi="Times" w:cs="Times New Roman"/>
          <w:szCs w:val="24"/>
          <w:lang w:val="az-Latn-AZ"/>
        </w:rPr>
        <w:t>,</w:t>
      </w:r>
      <w:r w:rsidRPr="00340FD2">
        <w:rPr>
          <w:rFonts w:ascii="Times" w:hAnsi="Times" w:cs="Times New Roman"/>
          <w:szCs w:val="24"/>
          <w:lang w:val="az-Latn-AZ"/>
        </w:rPr>
        <w:t xml:space="preserve"> təşviqat plakatlarında yer alan namizədin fotosu</w:t>
      </w:r>
      <w:r w:rsidR="004113FF" w:rsidRPr="00340FD2">
        <w:rPr>
          <w:rFonts w:ascii="Times" w:hAnsi="Times" w:cs="Times New Roman"/>
          <w:szCs w:val="24"/>
          <w:lang w:val="az-Latn-AZ"/>
        </w:rPr>
        <w:t xml:space="preserve"> onun D</w:t>
      </w:r>
      <w:r w:rsidR="004F505D" w:rsidRPr="00340FD2">
        <w:rPr>
          <w:rFonts w:ascii="Times" w:hAnsi="Times" w:cs="Times New Roman"/>
          <w:szCs w:val="24"/>
          <w:lang w:val="az-Latn-AZ"/>
        </w:rPr>
        <w:t>SK-na və Polis şöbəsinə müvəqqəti namizədlik vəsiqəsi almaq üçün təqdim etdiyi foto olub. Həmən foto buna qədər başqa heç bir yerdə istifadə edilməyib.</w:t>
      </w:r>
    </w:p>
    <w:p w14:paraId="387F4590" w14:textId="77777777" w:rsidR="004F505D" w:rsidRPr="00340FD2" w:rsidRDefault="004F505D" w:rsidP="001D177C">
      <w:pPr>
        <w:pStyle w:val="ECHRPara"/>
        <w:rPr>
          <w:rFonts w:ascii="Times" w:hAnsi="Times" w:cs="Times New Roman"/>
          <w:szCs w:val="24"/>
          <w:lang w:val="az-Latn-AZ"/>
        </w:rPr>
      </w:pPr>
      <w:r w:rsidRPr="00340FD2">
        <w:rPr>
          <w:rFonts w:ascii="Times" w:hAnsi="Times" w:cs="Times New Roman"/>
          <w:szCs w:val="24"/>
          <w:lang w:val="az-Latn-AZ"/>
        </w:rPr>
        <w:t xml:space="preserve">61. Ardınca </w:t>
      </w:r>
      <w:r w:rsidR="003D1B50" w:rsidRPr="00340FD2">
        <w:rPr>
          <w:rFonts w:ascii="Times" w:hAnsi="Times" w:cs="Times New Roman"/>
          <w:szCs w:val="24"/>
          <w:lang w:val="az-Latn-AZ"/>
        </w:rPr>
        <w:t xml:space="preserve">ərizəçi </w:t>
      </w:r>
      <w:r w:rsidR="00C945EB" w:rsidRPr="00340FD2">
        <w:rPr>
          <w:rFonts w:ascii="Times" w:hAnsi="Times" w:cs="Times New Roman"/>
          <w:szCs w:val="24"/>
          <w:lang w:val="az-Latn-AZ"/>
        </w:rPr>
        <w:t>onun haqqında D</w:t>
      </w:r>
      <w:r w:rsidRPr="00340FD2">
        <w:rPr>
          <w:rFonts w:ascii="Times" w:hAnsi="Times" w:cs="Times New Roman"/>
          <w:szCs w:val="24"/>
          <w:lang w:val="az-Latn-AZ"/>
        </w:rPr>
        <w:t>SK-na şikayət verən yerli sakinlərin heç biri</w:t>
      </w:r>
      <w:r w:rsidR="00C945EB" w:rsidRPr="00340FD2">
        <w:rPr>
          <w:rFonts w:ascii="Times" w:hAnsi="Times" w:cs="Times New Roman"/>
          <w:szCs w:val="24"/>
          <w:lang w:val="az-Latn-AZ"/>
        </w:rPr>
        <w:t>ni</w:t>
      </w:r>
      <w:r w:rsidRPr="00340FD2">
        <w:rPr>
          <w:rFonts w:ascii="Times" w:hAnsi="Times" w:cs="Times New Roman"/>
          <w:szCs w:val="24"/>
          <w:lang w:val="az-Latn-AZ"/>
        </w:rPr>
        <w:t xml:space="preserve"> sorğu-sual etmək imkanı verilmədiyini bildirib.</w:t>
      </w:r>
      <w:r w:rsidR="003D1B50" w:rsidRPr="00340FD2">
        <w:rPr>
          <w:rFonts w:ascii="Times" w:hAnsi="Times" w:cs="Times New Roman"/>
          <w:szCs w:val="24"/>
          <w:lang w:val="az-Latn-AZ"/>
        </w:rPr>
        <w:t xml:space="preserve"> Ölkədaxili araşdırmalarda</w:t>
      </w:r>
      <w:r w:rsidRPr="00340FD2">
        <w:rPr>
          <w:rFonts w:ascii="Times" w:hAnsi="Times" w:cs="Times New Roman"/>
          <w:szCs w:val="24"/>
          <w:lang w:val="az-Latn-AZ"/>
        </w:rPr>
        <w:t xml:space="preserve"> </w:t>
      </w:r>
      <w:r w:rsidR="003D1B50" w:rsidRPr="00340FD2">
        <w:rPr>
          <w:rFonts w:ascii="Times" w:hAnsi="Times" w:cs="Times New Roman"/>
          <w:szCs w:val="24"/>
          <w:lang w:val="az-Latn-AZ"/>
        </w:rPr>
        <w:t xml:space="preserve">ərizəçi ilə </w:t>
      </w:r>
      <w:r w:rsidRPr="00340FD2">
        <w:rPr>
          <w:rFonts w:ascii="Times" w:hAnsi="Times" w:cs="Times New Roman"/>
          <w:szCs w:val="24"/>
          <w:lang w:val="az-Latn-AZ"/>
        </w:rPr>
        <w:t xml:space="preserve">iddia olunan Vahid adlı şəxs arasında hər hansı əlaqənin </w:t>
      </w:r>
      <w:r w:rsidR="003D1B50" w:rsidRPr="00340FD2">
        <w:rPr>
          <w:rFonts w:ascii="Times" w:hAnsi="Times" w:cs="Times New Roman"/>
          <w:szCs w:val="24"/>
          <w:lang w:val="az-Latn-AZ"/>
        </w:rPr>
        <w:t xml:space="preserve">olmasının müəyyənləşdirmək üçün </w:t>
      </w:r>
      <w:r w:rsidRPr="00340FD2">
        <w:rPr>
          <w:rFonts w:ascii="Times" w:hAnsi="Times" w:cs="Times New Roman"/>
          <w:szCs w:val="24"/>
          <w:lang w:val="az-Latn-AZ"/>
        </w:rPr>
        <w:t>heç bir cəhd edilməyib. Ərizə</w:t>
      </w:r>
      <w:r w:rsidR="006E1926" w:rsidRPr="00340FD2">
        <w:rPr>
          <w:rFonts w:ascii="Times" w:hAnsi="Times" w:cs="Times New Roman"/>
          <w:szCs w:val="24"/>
          <w:lang w:val="az-Latn-AZ"/>
        </w:rPr>
        <w:t>çi qeyd edib ki, onun namizədlik kampaniyasını aparmaq üçün səlahiyyət verdiyi heyətin içində Vahid adlı şəxs yoxdur. Nə də o</w:t>
      </w:r>
      <w:r w:rsidR="00C945EB" w:rsidRPr="00340FD2">
        <w:rPr>
          <w:rFonts w:ascii="Times" w:hAnsi="Times" w:cs="Times New Roman"/>
          <w:szCs w:val="24"/>
          <w:lang w:val="az-Latn-AZ"/>
        </w:rPr>
        <w:t>,</w:t>
      </w:r>
      <w:r w:rsidR="006E1926" w:rsidRPr="00340FD2">
        <w:rPr>
          <w:rFonts w:ascii="Times" w:hAnsi="Times" w:cs="Times New Roman"/>
          <w:szCs w:val="24"/>
          <w:lang w:val="az-Latn-AZ"/>
        </w:rPr>
        <w:t xml:space="preserve"> Vahid adlı şəxs barəsində ifadə verən J.A. adlı şahidi tanımayıb. Ərizəçinin </w:t>
      </w:r>
      <w:r w:rsidR="003D1B50" w:rsidRPr="00340FD2">
        <w:rPr>
          <w:rFonts w:ascii="Times" w:hAnsi="Times" w:cs="Times New Roman"/>
          <w:szCs w:val="24"/>
          <w:lang w:val="az-Latn-AZ"/>
        </w:rPr>
        <w:t xml:space="preserve">çoxsaylı ərizə və şikayətlərində </w:t>
      </w:r>
      <w:r w:rsidR="00C945EB" w:rsidRPr="00340FD2">
        <w:rPr>
          <w:rFonts w:ascii="Times" w:hAnsi="Times" w:cs="Times New Roman"/>
          <w:szCs w:val="24"/>
          <w:lang w:val="az-Latn-AZ"/>
        </w:rPr>
        <w:t>qeyd etdiyi bu məsələləri</w:t>
      </w:r>
      <w:r w:rsidR="006E1926" w:rsidRPr="00340FD2">
        <w:rPr>
          <w:rFonts w:ascii="Times" w:hAnsi="Times" w:cs="Times New Roman"/>
          <w:szCs w:val="24"/>
          <w:lang w:val="az-Latn-AZ"/>
        </w:rPr>
        <w:t xml:space="preserve"> nə seçki orqanları</w:t>
      </w:r>
      <w:r w:rsidR="00ED3185" w:rsidRPr="00340FD2">
        <w:rPr>
          <w:rFonts w:ascii="Times" w:hAnsi="Times" w:cs="Times New Roman"/>
          <w:szCs w:val="24"/>
          <w:lang w:val="az-Latn-AZ"/>
        </w:rPr>
        <w:t>,</w:t>
      </w:r>
      <w:r w:rsidR="006E1926" w:rsidRPr="00340FD2">
        <w:rPr>
          <w:rFonts w:ascii="Times" w:hAnsi="Times" w:cs="Times New Roman"/>
          <w:szCs w:val="24"/>
          <w:lang w:val="az-Latn-AZ"/>
        </w:rPr>
        <w:t xml:space="preserve"> nə də məhkəmə onları nəzərə almayıb.</w:t>
      </w:r>
    </w:p>
    <w:p w14:paraId="059C87D9" w14:textId="77777777" w:rsidR="008C62A6" w:rsidRPr="00340FD2" w:rsidRDefault="008C62A6" w:rsidP="001D177C">
      <w:pPr>
        <w:pStyle w:val="ECHRPara"/>
        <w:rPr>
          <w:rFonts w:ascii="Times" w:hAnsi="Times" w:cs="Times New Roman"/>
          <w:szCs w:val="24"/>
          <w:lang w:val="az-Latn-AZ"/>
        </w:rPr>
      </w:pPr>
      <w:r w:rsidRPr="00340FD2">
        <w:rPr>
          <w:rFonts w:ascii="Times" w:hAnsi="Times" w:cs="Times New Roman"/>
          <w:szCs w:val="24"/>
          <w:lang w:val="az-Latn-AZ"/>
        </w:rPr>
        <w:t>62.</w:t>
      </w:r>
      <w:r w:rsidR="00C945EB" w:rsidRPr="00340FD2">
        <w:rPr>
          <w:rFonts w:ascii="Times" w:hAnsi="Times" w:cs="Times New Roman"/>
          <w:szCs w:val="24"/>
          <w:lang w:val="az-Latn-AZ"/>
        </w:rPr>
        <w:t xml:space="preserve"> </w:t>
      </w:r>
      <w:r w:rsidRPr="00340FD2">
        <w:rPr>
          <w:rFonts w:ascii="Times" w:hAnsi="Times" w:cs="Times New Roman"/>
          <w:szCs w:val="24"/>
          <w:lang w:val="az-Latn-AZ"/>
        </w:rPr>
        <w:t>Nəhayət ərizə</w:t>
      </w:r>
      <w:r w:rsidR="00C945EB" w:rsidRPr="00340FD2">
        <w:rPr>
          <w:rFonts w:ascii="Times" w:hAnsi="Times" w:cs="Times New Roman"/>
          <w:szCs w:val="24"/>
          <w:lang w:val="az-Latn-AZ"/>
        </w:rPr>
        <w:t>çi qeyd edib ki, D</w:t>
      </w:r>
      <w:r w:rsidRPr="00340FD2">
        <w:rPr>
          <w:rFonts w:ascii="Times" w:hAnsi="Times" w:cs="Times New Roman"/>
          <w:szCs w:val="24"/>
          <w:lang w:val="az-Latn-AZ"/>
        </w:rPr>
        <w:t>SK-nın işlə əlaqəli görüşlərində nə onun</w:t>
      </w:r>
      <w:r w:rsidR="00ED3185" w:rsidRPr="00340FD2">
        <w:rPr>
          <w:rFonts w:ascii="Times" w:hAnsi="Times" w:cs="Times New Roman"/>
          <w:szCs w:val="24"/>
          <w:lang w:val="az-Latn-AZ"/>
        </w:rPr>
        <w:t>,</w:t>
      </w:r>
      <w:r w:rsidRPr="00340FD2">
        <w:rPr>
          <w:rFonts w:ascii="Times" w:hAnsi="Times" w:cs="Times New Roman"/>
          <w:szCs w:val="24"/>
          <w:lang w:val="az-Latn-AZ"/>
        </w:rPr>
        <w:t xml:space="preserve"> nə də onun nümayəndəsinin iştirakı təmin edilmiyib. Nəticə olaraq</w:t>
      </w:r>
      <w:r w:rsidR="00ED3185" w:rsidRPr="00340FD2">
        <w:rPr>
          <w:rFonts w:ascii="Times" w:hAnsi="Times" w:cs="Times New Roman"/>
          <w:szCs w:val="24"/>
          <w:lang w:val="az-Latn-AZ"/>
        </w:rPr>
        <w:t>,</w:t>
      </w:r>
      <w:r w:rsidRPr="00340FD2">
        <w:rPr>
          <w:rFonts w:ascii="Times" w:hAnsi="Times" w:cs="Times New Roman"/>
          <w:szCs w:val="24"/>
          <w:lang w:val="az-Latn-AZ"/>
        </w:rPr>
        <w:t xml:space="preserve"> </w:t>
      </w:r>
      <w:r w:rsidRPr="00340FD2">
        <w:rPr>
          <w:rFonts w:ascii="Times" w:hAnsi="Times" w:cs="Times New Roman"/>
          <w:szCs w:val="24"/>
          <w:lang w:val="az-Latn-AZ"/>
        </w:rPr>
        <w:lastRenderedPageBreak/>
        <w:t xml:space="preserve">ərizəçi ona qarşı verilən </w:t>
      </w:r>
      <w:r w:rsidR="00C945EB" w:rsidRPr="00340FD2">
        <w:rPr>
          <w:rFonts w:ascii="Times" w:hAnsi="Times" w:cs="Times New Roman"/>
          <w:szCs w:val="24"/>
          <w:lang w:val="az-Latn-AZ"/>
        </w:rPr>
        <w:t>qanunsuz qararlara qarşı özünü müdafi</w:t>
      </w:r>
      <w:r w:rsidRPr="00340FD2">
        <w:rPr>
          <w:rFonts w:ascii="Times" w:hAnsi="Times" w:cs="Times New Roman"/>
          <w:szCs w:val="24"/>
          <w:lang w:val="az-Latn-AZ"/>
        </w:rPr>
        <w:t>ə etmək imkanından məhrum edilib.</w:t>
      </w:r>
    </w:p>
    <w:p w14:paraId="61143DD6" w14:textId="77777777" w:rsidR="008C62A6" w:rsidRPr="00340FD2" w:rsidRDefault="008C62A6" w:rsidP="001D177C">
      <w:pPr>
        <w:pStyle w:val="ECHRPara"/>
        <w:rPr>
          <w:rFonts w:ascii="Times" w:hAnsi="Times" w:cs="Times New Roman"/>
          <w:szCs w:val="24"/>
          <w:lang w:val="az-Latn-AZ"/>
        </w:rPr>
      </w:pPr>
      <w:r w:rsidRPr="00340FD2">
        <w:rPr>
          <w:rFonts w:ascii="Times" w:hAnsi="Times" w:cs="Times New Roman"/>
          <w:szCs w:val="24"/>
          <w:lang w:val="az-Latn-AZ"/>
        </w:rPr>
        <w:t>63.</w:t>
      </w:r>
      <w:r w:rsidR="00097006" w:rsidRPr="00340FD2">
        <w:rPr>
          <w:rFonts w:ascii="Times" w:hAnsi="Times" w:cs="Times New Roman"/>
          <w:szCs w:val="24"/>
          <w:lang w:val="az-Latn-AZ"/>
        </w:rPr>
        <w:t xml:space="preserve"> Hökumət bildirib ki, Seçki Məcəlləsinin 75.2-ci maddəsi seçki təşviqatının başlanğıcı üçün də</w:t>
      </w:r>
      <w:r w:rsidR="00695F41" w:rsidRPr="00340FD2">
        <w:rPr>
          <w:rFonts w:ascii="Times" w:hAnsi="Times" w:cs="Times New Roman"/>
          <w:szCs w:val="24"/>
          <w:lang w:val="az-Latn-AZ"/>
        </w:rPr>
        <w:t>qiq tarix</w:t>
      </w:r>
      <w:r w:rsidR="00097006" w:rsidRPr="00340FD2">
        <w:rPr>
          <w:rFonts w:ascii="Times" w:hAnsi="Times" w:cs="Times New Roman"/>
          <w:szCs w:val="24"/>
          <w:lang w:val="az-Latn-AZ"/>
        </w:rPr>
        <w:t xml:space="preserve"> müəyyən edi</w:t>
      </w:r>
      <w:r w:rsidR="00695F41" w:rsidRPr="00340FD2">
        <w:rPr>
          <w:rFonts w:ascii="Times" w:hAnsi="Times" w:cs="Times New Roman"/>
          <w:szCs w:val="24"/>
          <w:lang w:val="az-Latn-AZ"/>
        </w:rPr>
        <w:t xml:space="preserve">b </w:t>
      </w:r>
      <w:r w:rsidR="00097006" w:rsidRPr="00340FD2">
        <w:rPr>
          <w:rFonts w:ascii="Times" w:hAnsi="Times" w:cs="Times New Roman"/>
          <w:szCs w:val="24"/>
          <w:lang w:val="az-Latn-AZ"/>
        </w:rPr>
        <w:t>və</w:t>
      </w:r>
      <w:r w:rsidR="00695F41" w:rsidRPr="00340FD2">
        <w:rPr>
          <w:rFonts w:ascii="Times" w:hAnsi="Times" w:cs="Times New Roman"/>
          <w:szCs w:val="24"/>
          <w:lang w:val="az-Latn-AZ"/>
        </w:rPr>
        <w:t xml:space="preserve"> son instansiya məhkəməsi</w:t>
      </w:r>
      <w:r w:rsidR="00097006" w:rsidRPr="00340FD2">
        <w:rPr>
          <w:rFonts w:ascii="Times" w:hAnsi="Times" w:cs="Times New Roman"/>
          <w:szCs w:val="24"/>
          <w:lang w:val="az-Latn-AZ"/>
        </w:rPr>
        <w:t xml:space="preserve"> Seçki Məcəlləsinin 113.2-ci maddəsi</w:t>
      </w:r>
      <w:r w:rsidR="00695F41" w:rsidRPr="00340FD2">
        <w:rPr>
          <w:rFonts w:ascii="Times" w:hAnsi="Times" w:cs="Times New Roman"/>
          <w:szCs w:val="24"/>
          <w:lang w:val="az-Latn-AZ"/>
        </w:rPr>
        <w:t xml:space="preserve">ndə qeyd edilən inzibati xətaya əsaslanaraq, təşviqat kampaniyasını 75.2-ci maddədə göstərilən tarixdən tez başladığı üçün ərizəçinin namizədliyini ləğv edib. </w:t>
      </w:r>
      <w:r w:rsidR="001F0CEB" w:rsidRPr="00340FD2">
        <w:rPr>
          <w:rFonts w:ascii="Times" w:hAnsi="Times" w:cs="Times New Roman"/>
          <w:szCs w:val="24"/>
          <w:lang w:val="az-Latn-AZ"/>
        </w:rPr>
        <w:t>Sözü gedən müddəalar seçkilərin azad və ədalətli hesab edilməsi üçün başlıca ilkin şərtlərdir və namizədləri</w:t>
      </w:r>
      <w:r w:rsidR="00C945EB" w:rsidRPr="00340FD2">
        <w:rPr>
          <w:rFonts w:ascii="Times" w:hAnsi="Times" w:cs="Times New Roman"/>
          <w:szCs w:val="24"/>
          <w:lang w:val="az-Latn-AZ"/>
        </w:rPr>
        <w:t>n</w:t>
      </w:r>
      <w:r w:rsidR="001F0CEB" w:rsidRPr="00340FD2">
        <w:rPr>
          <w:rFonts w:ascii="Times" w:hAnsi="Times" w:cs="Times New Roman"/>
          <w:szCs w:val="24"/>
          <w:lang w:val="az-Latn-AZ"/>
        </w:rPr>
        <w:t xml:space="preserve"> onların seçki kampaniyası zamanı bərabər şəraitlə təmin edilməsi üçündür. Müvafiq olaraq ərizəçiyə qarşı götürülmüş ölçülər qanuni məqsəd daşıyıb.</w:t>
      </w:r>
    </w:p>
    <w:p w14:paraId="609528CF" w14:textId="77777777" w:rsidR="001D70E5" w:rsidRPr="00340FD2" w:rsidRDefault="00CB4562" w:rsidP="001D177C">
      <w:pPr>
        <w:pStyle w:val="ECHRPara"/>
        <w:rPr>
          <w:rFonts w:ascii="Times" w:hAnsi="Times" w:cs="Times New Roman"/>
          <w:szCs w:val="24"/>
          <w:lang w:val="az-Latn-AZ"/>
        </w:rPr>
      </w:pPr>
      <w:r w:rsidRPr="00340FD2">
        <w:rPr>
          <w:rFonts w:ascii="Times" w:hAnsi="Times" w:cs="Times New Roman"/>
          <w:szCs w:val="24"/>
          <w:lang w:val="az-Latn-AZ"/>
        </w:rPr>
        <w:t>64</w:t>
      </w:r>
      <w:r w:rsidR="007C5F45" w:rsidRPr="00340FD2">
        <w:rPr>
          <w:rFonts w:ascii="Times" w:hAnsi="Times" w:cs="Times New Roman"/>
          <w:szCs w:val="24"/>
          <w:lang w:val="az-Latn-AZ"/>
        </w:rPr>
        <w:t>.</w:t>
      </w:r>
      <w:r w:rsidR="00C73779" w:rsidRPr="00340FD2">
        <w:rPr>
          <w:rFonts w:ascii="Times" w:hAnsi="Times" w:cs="Times New Roman"/>
          <w:szCs w:val="24"/>
          <w:lang w:val="az-Latn-AZ"/>
        </w:rPr>
        <w:t xml:space="preserve"> </w:t>
      </w:r>
      <w:r w:rsidR="007C5F45" w:rsidRPr="00340FD2">
        <w:rPr>
          <w:rFonts w:ascii="Times" w:hAnsi="Times" w:cs="Times New Roman"/>
          <w:szCs w:val="24"/>
          <w:lang w:val="az-Latn-AZ"/>
        </w:rPr>
        <w:t xml:space="preserve">Ardınca hökümət bildirib ki, ərizəçinin seçki kampaniyasının qaydalarını pozmasını aşkar edən daxili qərarlar </w:t>
      </w:r>
      <w:r w:rsidR="00C945EB" w:rsidRPr="00340FD2">
        <w:rPr>
          <w:rFonts w:ascii="Times" w:hAnsi="Times" w:cs="Times New Roman"/>
          <w:szCs w:val="24"/>
          <w:lang w:val="az-Latn-AZ"/>
        </w:rPr>
        <w:t xml:space="preserve">yerli sakinlərin </w:t>
      </w:r>
      <w:r w:rsidR="007C5F45" w:rsidRPr="00340FD2">
        <w:rPr>
          <w:rFonts w:ascii="Times" w:hAnsi="Times" w:cs="Times New Roman"/>
          <w:szCs w:val="24"/>
          <w:lang w:val="az-Latn-AZ"/>
        </w:rPr>
        <w:t>təkrar-təkrar edilən şikayətlər</w:t>
      </w:r>
      <w:r w:rsidR="00C945EB" w:rsidRPr="00340FD2">
        <w:rPr>
          <w:rFonts w:ascii="Times" w:hAnsi="Times" w:cs="Times New Roman"/>
          <w:szCs w:val="24"/>
          <w:lang w:val="az-Latn-AZ"/>
        </w:rPr>
        <w:t>in</w:t>
      </w:r>
      <w:r w:rsidR="007C5F45" w:rsidRPr="00340FD2">
        <w:rPr>
          <w:rFonts w:ascii="Times" w:hAnsi="Times" w:cs="Times New Roman"/>
          <w:szCs w:val="24"/>
          <w:lang w:val="az-Latn-AZ"/>
        </w:rPr>
        <w:t>ə və şahid ifadələrinə əsaslanır. Seçki orqanlarının və məhkəmələrin qərarları faktlara əsaslanır, həmçinin ərizəçinin bu qərarlara qarşı verilmiş şikayətləri və ərizələri</w:t>
      </w:r>
      <w:r w:rsidR="001D70E5" w:rsidRPr="00340FD2">
        <w:rPr>
          <w:rFonts w:ascii="Times" w:hAnsi="Times" w:cs="Times New Roman"/>
          <w:szCs w:val="24"/>
          <w:lang w:val="az-Latn-AZ"/>
        </w:rPr>
        <w:t xml:space="preserve"> do</w:t>
      </w:r>
      <w:r w:rsidR="00ED3185" w:rsidRPr="00340FD2">
        <w:rPr>
          <w:rFonts w:ascii="Times" w:hAnsi="Times" w:cs="Times New Roman"/>
          <w:szCs w:val="24"/>
          <w:lang w:val="az-Latn-AZ"/>
        </w:rPr>
        <w:t>ğru</w:t>
      </w:r>
      <w:r w:rsidR="001D70E5" w:rsidRPr="00340FD2">
        <w:rPr>
          <w:rFonts w:ascii="Times" w:hAnsi="Times" w:cs="Times New Roman"/>
          <w:szCs w:val="24"/>
          <w:lang w:val="az-Latn-AZ"/>
        </w:rPr>
        <w:t xml:space="preserve"> olaraq </w:t>
      </w:r>
      <w:r w:rsidR="00FC38C0" w:rsidRPr="00340FD2">
        <w:rPr>
          <w:rFonts w:ascii="Times" w:hAnsi="Times" w:cs="Times New Roman"/>
          <w:szCs w:val="24"/>
          <w:lang w:val="az-Latn-AZ"/>
        </w:rPr>
        <w:t xml:space="preserve">əsassız hesab edildikləri üçün  </w:t>
      </w:r>
      <w:r w:rsidR="001D70E5" w:rsidRPr="00340FD2">
        <w:rPr>
          <w:rFonts w:ascii="Times" w:hAnsi="Times" w:cs="Times New Roman"/>
          <w:szCs w:val="24"/>
          <w:lang w:val="az-Latn-AZ"/>
        </w:rPr>
        <w:t>rədd edilib.</w:t>
      </w:r>
    </w:p>
    <w:p w14:paraId="554B86E2" w14:textId="77777777" w:rsidR="00C73779" w:rsidRPr="00340FD2" w:rsidRDefault="00FC38C0" w:rsidP="00ED3185">
      <w:pPr>
        <w:pStyle w:val="ECHRPara"/>
        <w:rPr>
          <w:rFonts w:ascii="Times" w:hAnsi="Times" w:cs="Times New Roman"/>
          <w:szCs w:val="24"/>
          <w:lang w:val="az-Latn-AZ"/>
        </w:rPr>
      </w:pPr>
      <w:r w:rsidRPr="00340FD2">
        <w:rPr>
          <w:rFonts w:ascii="Times" w:hAnsi="Times" w:cs="Times New Roman"/>
          <w:szCs w:val="24"/>
          <w:lang w:val="az-Latn-AZ"/>
        </w:rPr>
        <w:t>65.</w:t>
      </w:r>
      <w:r w:rsidR="003B739A" w:rsidRPr="00340FD2">
        <w:rPr>
          <w:rFonts w:ascii="Times" w:hAnsi="Times" w:cs="Times New Roman"/>
          <w:szCs w:val="24"/>
          <w:lang w:val="az-Latn-AZ"/>
        </w:rPr>
        <w:t xml:space="preserve"> </w:t>
      </w:r>
      <w:r w:rsidR="00FC6F63" w:rsidRPr="00340FD2">
        <w:rPr>
          <w:rFonts w:ascii="Times" w:hAnsi="Times" w:cs="Times New Roman"/>
          <w:szCs w:val="24"/>
          <w:lang w:val="az-Latn-AZ"/>
        </w:rPr>
        <w:t>Konvensiyanın 1 saylı Protokolunun 3-cü maddəsi ilə təmin edilən seçkilərdə namizəd qismində</w:t>
      </w:r>
      <w:r w:rsidR="000B012A" w:rsidRPr="00340FD2">
        <w:rPr>
          <w:rFonts w:ascii="Times" w:hAnsi="Times" w:cs="Times New Roman"/>
          <w:szCs w:val="24"/>
          <w:lang w:val="az-Latn-AZ"/>
        </w:rPr>
        <w:t xml:space="preserve"> iştirak hüququna dair prese</w:t>
      </w:r>
      <w:r w:rsidR="00FC6F63" w:rsidRPr="00340FD2">
        <w:rPr>
          <w:rFonts w:ascii="Times" w:hAnsi="Times" w:cs="Times New Roman"/>
          <w:szCs w:val="24"/>
          <w:lang w:val="az-Latn-AZ"/>
        </w:rPr>
        <w:t xml:space="preserve">dent hüququ bir sıra digər məhkəmə qərarları ilə yanaşı </w:t>
      </w:r>
      <w:r w:rsidR="00FC6F63" w:rsidRPr="00340FD2">
        <w:rPr>
          <w:rFonts w:ascii="Times" w:hAnsi="Times" w:cs="Times New Roman"/>
          <w:i/>
          <w:szCs w:val="24"/>
          <w:lang w:val="az-Latn-AZ"/>
        </w:rPr>
        <w:t>Dav</w:t>
      </w:r>
      <w:r w:rsidR="00C73779" w:rsidRPr="00340FD2">
        <w:rPr>
          <w:rFonts w:ascii="Times" w:hAnsi="Times" w:cs="Times New Roman"/>
          <w:i/>
          <w:szCs w:val="24"/>
          <w:lang w:val="az-Latn-AZ"/>
        </w:rPr>
        <w:t>y</w:t>
      </w:r>
      <w:r w:rsidR="00FC6F63" w:rsidRPr="00340FD2">
        <w:rPr>
          <w:rFonts w:ascii="Times" w:hAnsi="Times" w:cs="Times New Roman"/>
          <w:i/>
          <w:szCs w:val="24"/>
          <w:lang w:val="az-Latn-AZ"/>
        </w:rPr>
        <w:t>dov və başqaları Rusiyaya qarşı</w:t>
      </w:r>
      <w:r w:rsidR="00FC6F63" w:rsidRPr="00340FD2">
        <w:rPr>
          <w:rFonts w:ascii="Times" w:hAnsi="Times" w:cs="Times New Roman"/>
          <w:szCs w:val="24"/>
          <w:lang w:val="az-Latn-AZ"/>
        </w:rPr>
        <w:t xml:space="preserve"> (№ 75947/11, </w:t>
      </w:r>
      <w:r w:rsidR="000B012A" w:rsidRPr="00340FD2">
        <w:rPr>
          <w:rFonts w:ascii="Times" w:hAnsi="Times" w:cs="Times New Roman"/>
          <w:szCs w:val="24"/>
          <w:lang w:val="az-Latn-AZ"/>
        </w:rPr>
        <w:t>2</w:t>
      </w:r>
      <w:r w:rsidR="00FC6F63" w:rsidRPr="00340FD2">
        <w:rPr>
          <w:rFonts w:ascii="Times" w:hAnsi="Times" w:cs="Times New Roman"/>
          <w:szCs w:val="24"/>
          <w:lang w:val="az-Latn-AZ"/>
        </w:rPr>
        <w:t>71-77</w:t>
      </w:r>
      <w:r w:rsidR="000B012A" w:rsidRPr="00340FD2">
        <w:rPr>
          <w:rFonts w:ascii="Times" w:hAnsi="Times" w:cs="Times New Roman"/>
          <w:szCs w:val="24"/>
          <w:lang w:val="az-Latn-AZ"/>
        </w:rPr>
        <w:t xml:space="preserve">-ci bəndlər, 30 may 2017 ), </w:t>
      </w:r>
      <w:r w:rsidR="000B012A" w:rsidRPr="00340FD2">
        <w:rPr>
          <w:rFonts w:ascii="Times" w:hAnsi="Times" w:cs="Times New Roman"/>
          <w:i/>
          <w:szCs w:val="24"/>
          <w:lang w:val="az-Latn-AZ"/>
        </w:rPr>
        <w:t>Paks</w:t>
      </w:r>
      <w:r w:rsidR="00FC6F63" w:rsidRPr="00340FD2">
        <w:rPr>
          <w:rFonts w:ascii="Times" w:hAnsi="Times" w:cs="Times New Roman"/>
          <w:i/>
          <w:szCs w:val="24"/>
          <w:lang w:val="az-Latn-AZ"/>
        </w:rPr>
        <w:t xml:space="preserve">as Litvaya qarşı </w:t>
      </w:r>
      <w:r w:rsidR="00FC6F63" w:rsidRPr="00340FD2">
        <w:rPr>
          <w:rFonts w:ascii="Times" w:hAnsi="Times" w:cs="Times New Roman"/>
          <w:szCs w:val="24"/>
          <w:lang w:val="az-Latn-AZ"/>
        </w:rPr>
        <w:t>( (GC)</w:t>
      </w:r>
      <w:r w:rsidR="000B012A" w:rsidRPr="00340FD2">
        <w:rPr>
          <w:rFonts w:ascii="Times" w:hAnsi="Times" w:cs="Times New Roman"/>
          <w:szCs w:val="24"/>
          <w:lang w:val="az-Latn-AZ"/>
        </w:rPr>
        <w:t xml:space="preserve"> № 34932/04, </w:t>
      </w:r>
      <w:r w:rsidR="00FC6F63" w:rsidRPr="00340FD2">
        <w:rPr>
          <w:rFonts w:ascii="Times" w:hAnsi="Times" w:cs="Times New Roman"/>
          <w:szCs w:val="24"/>
          <w:lang w:val="az-Latn-AZ"/>
        </w:rPr>
        <w:t>96</w:t>
      </w:r>
      <w:r w:rsidR="000B012A" w:rsidRPr="00340FD2">
        <w:rPr>
          <w:rFonts w:ascii="Times" w:hAnsi="Times" w:cs="Times New Roman"/>
          <w:szCs w:val="24"/>
          <w:lang w:val="az-Latn-AZ"/>
        </w:rPr>
        <w:t>-cı bənd</w:t>
      </w:r>
      <w:r w:rsidR="00FC6F63" w:rsidRPr="00340FD2">
        <w:rPr>
          <w:rFonts w:ascii="Times" w:hAnsi="Times" w:cs="Times New Roman"/>
          <w:szCs w:val="24"/>
          <w:lang w:val="az-Latn-AZ"/>
        </w:rPr>
        <w:t xml:space="preserve">, AİHM 2011 (əlavələr)), </w:t>
      </w:r>
      <w:r w:rsidR="000B012A" w:rsidRPr="00340FD2">
        <w:rPr>
          <w:rFonts w:ascii="Times" w:hAnsi="Times" w:cs="Times New Roman"/>
          <w:i/>
          <w:lang w:val="az-Latn-AZ"/>
        </w:rPr>
        <w:t>Tănase</w:t>
      </w:r>
      <w:r w:rsidR="000B012A" w:rsidRPr="00340FD2">
        <w:rPr>
          <w:rFonts w:ascii="Times" w:hAnsi="Times" w:cs="Times New Roman"/>
          <w:i/>
          <w:szCs w:val="24"/>
          <w:lang w:val="az-Latn-AZ"/>
        </w:rPr>
        <w:t xml:space="preserve"> </w:t>
      </w:r>
      <w:r w:rsidR="00FC6F63" w:rsidRPr="00340FD2">
        <w:rPr>
          <w:rFonts w:ascii="Times" w:hAnsi="Times" w:cs="Times New Roman"/>
          <w:i/>
          <w:szCs w:val="24"/>
          <w:lang w:val="az-Latn-AZ"/>
        </w:rPr>
        <w:t>Moldovaya qarşı</w:t>
      </w:r>
      <w:r w:rsidR="00FC6F63" w:rsidRPr="00340FD2">
        <w:rPr>
          <w:rFonts w:ascii="Times" w:hAnsi="Times" w:cs="Times New Roman"/>
          <w:szCs w:val="24"/>
          <w:lang w:val="az-Latn-AZ"/>
        </w:rPr>
        <w:t xml:space="preserve"> ((GC)</w:t>
      </w:r>
      <w:r w:rsidR="000B012A" w:rsidRPr="00340FD2">
        <w:rPr>
          <w:rFonts w:ascii="Times" w:hAnsi="Times" w:cs="Times New Roman"/>
          <w:szCs w:val="24"/>
          <w:lang w:val="az-Latn-AZ"/>
        </w:rPr>
        <w:t>,</w:t>
      </w:r>
      <w:r w:rsidR="00FC6F63" w:rsidRPr="00340FD2">
        <w:rPr>
          <w:rFonts w:ascii="Times" w:hAnsi="Times" w:cs="Times New Roman"/>
          <w:szCs w:val="24"/>
          <w:lang w:val="az-Latn-AZ"/>
        </w:rPr>
        <w:t xml:space="preserve"> №</w:t>
      </w:r>
      <w:r w:rsidR="00553DA8" w:rsidRPr="00340FD2">
        <w:rPr>
          <w:rFonts w:ascii="Times" w:hAnsi="Times" w:cs="Times New Roman"/>
          <w:szCs w:val="24"/>
          <w:lang w:val="az-Latn-AZ"/>
        </w:rPr>
        <w:t xml:space="preserve"> 7/08, 154-61</w:t>
      </w:r>
      <w:r w:rsidR="000B012A" w:rsidRPr="00340FD2">
        <w:rPr>
          <w:rFonts w:ascii="Times" w:hAnsi="Times" w:cs="Times New Roman"/>
          <w:szCs w:val="24"/>
          <w:lang w:val="az-Latn-AZ"/>
        </w:rPr>
        <w:t>-ci bəndlər</w:t>
      </w:r>
      <w:r w:rsidR="00553DA8" w:rsidRPr="00340FD2">
        <w:rPr>
          <w:rFonts w:ascii="Times" w:hAnsi="Times" w:cs="Times New Roman"/>
          <w:szCs w:val="24"/>
          <w:lang w:val="az-Latn-AZ"/>
        </w:rPr>
        <w:t>, AİHM 2010</w:t>
      </w:r>
      <w:r w:rsidR="00FC6F63" w:rsidRPr="00340FD2">
        <w:rPr>
          <w:rFonts w:ascii="Times" w:hAnsi="Times" w:cs="Times New Roman"/>
          <w:szCs w:val="24"/>
          <w:lang w:val="az-Latn-AZ"/>
        </w:rPr>
        <w:t>)</w:t>
      </w:r>
      <w:r w:rsidR="00553DA8" w:rsidRPr="00340FD2">
        <w:rPr>
          <w:rFonts w:ascii="Times" w:hAnsi="Times" w:cs="Times New Roman"/>
          <w:szCs w:val="24"/>
          <w:lang w:val="az-Latn-AZ"/>
        </w:rPr>
        <w:t xml:space="preserve">, </w:t>
      </w:r>
      <w:r w:rsidR="00553DA8" w:rsidRPr="00340FD2">
        <w:rPr>
          <w:rFonts w:ascii="Times" w:hAnsi="Times" w:cs="Times New Roman"/>
          <w:i/>
          <w:szCs w:val="24"/>
          <w:lang w:val="az-Latn-AZ"/>
        </w:rPr>
        <w:t>Tahirov Azərbaycana qarşı</w:t>
      </w:r>
      <w:r w:rsidR="00553DA8" w:rsidRPr="00340FD2">
        <w:rPr>
          <w:rFonts w:ascii="Times" w:hAnsi="Times" w:cs="Times New Roman"/>
          <w:szCs w:val="24"/>
          <w:lang w:val="az-Latn-AZ"/>
        </w:rPr>
        <w:t xml:space="preserve"> (yuxarıda istinad edilmiş </w:t>
      </w:r>
      <w:r w:rsidR="000B012A" w:rsidRPr="00340FD2">
        <w:rPr>
          <w:rFonts w:ascii="Times" w:hAnsi="Times" w:cs="Times New Roman"/>
          <w:snapToGrid w:val="0"/>
          <w:szCs w:val="24"/>
          <w:lang w:val="az-Latn-AZ"/>
        </w:rPr>
        <w:t>,</w:t>
      </w:r>
      <w:r w:rsidR="00553DA8" w:rsidRPr="00340FD2">
        <w:rPr>
          <w:rFonts w:ascii="Times" w:hAnsi="Times" w:cs="Times New Roman"/>
          <w:snapToGrid w:val="0"/>
          <w:szCs w:val="24"/>
          <w:lang w:val="az-Latn-AZ"/>
        </w:rPr>
        <w:t>53-57</w:t>
      </w:r>
      <w:r w:rsidR="000B012A" w:rsidRPr="00340FD2">
        <w:rPr>
          <w:rFonts w:ascii="Times" w:hAnsi="Times" w:cs="Times New Roman"/>
          <w:snapToGrid w:val="0"/>
          <w:szCs w:val="24"/>
          <w:lang w:val="az-Latn-AZ"/>
        </w:rPr>
        <w:t>-ci bəndlər</w:t>
      </w:r>
      <w:r w:rsidR="00553DA8" w:rsidRPr="00340FD2">
        <w:rPr>
          <w:rFonts w:ascii="Times" w:hAnsi="Times" w:cs="Times New Roman"/>
          <w:szCs w:val="24"/>
          <w:lang w:val="az-Latn-AZ"/>
        </w:rPr>
        <w:t xml:space="preserve"> ) və </w:t>
      </w:r>
      <w:r w:rsidR="00553DA8" w:rsidRPr="00340FD2">
        <w:rPr>
          <w:rFonts w:ascii="Times" w:hAnsi="Times" w:cs="Times New Roman"/>
          <w:i/>
          <w:szCs w:val="24"/>
          <w:lang w:val="az-Latn-AZ"/>
        </w:rPr>
        <w:t>Orucov Azərbaycana qarşı</w:t>
      </w:r>
      <w:r w:rsidR="00553DA8" w:rsidRPr="00340FD2">
        <w:rPr>
          <w:rFonts w:ascii="Times" w:hAnsi="Times" w:cs="Times New Roman"/>
          <w:szCs w:val="24"/>
          <w:lang w:val="az-Latn-AZ"/>
        </w:rPr>
        <w:t xml:space="preserve"> (№ 4508/06, 40-42</w:t>
      </w:r>
      <w:r w:rsidR="000B012A" w:rsidRPr="00340FD2">
        <w:rPr>
          <w:rFonts w:ascii="Times" w:hAnsi="Times" w:cs="Times New Roman"/>
          <w:szCs w:val="24"/>
          <w:lang w:val="az-Latn-AZ"/>
        </w:rPr>
        <w:t>-ci bəndlər</w:t>
      </w:r>
      <w:r w:rsidR="00553DA8" w:rsidRPr="00340FD2">
        <w:rPr>
          <w:rFonts w:ascii="Times" w:hAnsi="Times" w:cs="Times New Roman"/>
          <w:szCs w:val="24"/>
          <w:lang w:val="az-Latn-AZ"/>
        </w:rPr>
        <w:t>, 26 iyul 2011) məhkəmə qərarlarında əks olunub.</w:t>
      </w:r>
      <w:r w:rsidR="00ED3185" w:rsidRPr="00340FD2">
        <w:rPr>
          <w:rFonts w:ascii="Times" w:hAnsi="Times" w:cs="Times New Roman"/>
          <w:szCs w:val="24"/>
          <w:lang w:val="az-Latn-AZ"/>
        </w:rPr>
        <w:t xml:space="preserve"> </w:t>
      </w:r>
      <w:r w:rsidR="00553DA8" w:rsidRPr="00340FD2">
        <w:rPr>
          <w:rFonts w:ascii="Times" w:hAnsi="Times" w:cs="Times New Roman"/>
          <w:szCs w:val="24"/>
          <w:lang w:val="az-Latn-AZ"/>
        </w:rPr>
        <w:t xml:space="preserve">Məhkəmə təkrarən </w:t>
      </w:r>
      <w:r w:rsidR="00E46C46" w:rsidRPr="00340FD2">
        <w:rPr>
          <w:rFonts w:ascii="Times" w:hAnsi="Times" w:cs="Times New Roman"/>
          <w:szCs w:val="24"/>
          <w:lang w:val="az-Latn-AZ"/>
        </w:rPr>
        <w:t>xüsusilə qeyd edir ki, razılığa g</w:t>
      </w:r>
      <w:r w:rsidR="00553DA8" w:rsidRPr="00340FD2">
        <w:rPr>
          <w:rFonts w:ascii="Times" w:hAnsi="Times" w:cs="Times New Roman"/>
          <w:szCs w:val="24"/>
          <w:lang w:val="az-Latn-AZ"/>
        </w:rPr>
        <w:t xml:space="preserve">ələn Dövlətlərin səsvermə hüququ və seçkilərdə namizəd qismində iştirak hüququ sahəsində geniş </w:t>
      </w:r>
      <w:r w:rsidR="00E46C46" w:rsidRPr="00340FD2">
        <w:rPr>
          <w:rFonts w:ascii="Times" w:hAnsi="Times" w:cs="Times New Roman"/>
          <w:szCs w:val="24"/>
          <w:lang w:val="az-Latn-AZ"/>
        </w:rPr>
        <w:t>qiymətləndirmə</w:t>
      </w:r>
      <w:r w:rsidR="00553DA8" w:rsidRPr="00340FD2">
        <w:rPr>
          <w:rFonts w:ascii="Times" w:hAnsi="Times" w:cs="Times New Roman"/>
          <w:szCs w:val="24"/>
          <w:lang w:val="az-Latn-AZ"/>
        </w:rPr>
        <w:t xml:space="preserve"> sərbəstliyinə malik olmasına baxmayaraq, 1 saylı Protokolun 3-cü maddəsinin tələblərinə riayət edilib</w:t>
      </w:r>
      <w:r w:rsidR="00E46C46" w:rsidRPr="00340FD2">
        <w:rPr>
          <w:rFonts w:ascii="Times" w:hAnsi="Times" w:cs="Times New Roman"/>
          <w:szCs w:val="24"/>
          <w:lang w:val="az-Latn-AZ"/>
        </w:rPr>
        <w:t xml:space="preserve"> </w:t>
      </w:r>
      <w:r w:rsidR="00553DA8" w:rsidRPr="00340FD2">
        <w:rPr>
          <w:rFonts w:ascii="Times" w:hAnsi="Times" w:cs="Times New Roman"/>
          <w:szCs w:val="24"/>
          <w:lang w:val="az-Latn-AZ"/>
        </w:rPr>
        <w:t xml:space="preserve">edilmədiyi barədə son instansiya qismində qərar vermək Məhkəmənin </w:t>
      </w:r>
      <w:r w:rsidR="00E46C46" w:rsidRPr="00340FD2">
        <w:rPr>
          <w:rFonts w:ascii="Times" w:hAnsi="Times" w:cs="Times New Roman"/>
          <w:szCs w:val="24"/>
          <w:lang w:val="az-Latn-AZ"/>
        </w:rPr>
        <w:t>səlahiyyətindədir</w:t>
      </w:r>
      <w:r w:rsidR="00553DA8" w:rsidRPr="00340FD2">
        <w:rPr>
          <w:rFonts w:ascii="Times" w:hAnsi="Times" w:cs="Times New Roman"/>
          <w:szCs w:val="24"/>
          <w:lang w:val="az-Latn-AZ"/>
        </w:rPr>
        <w:t>.</w:t>
      </w:r>
      <w:r w:rsidR="000B012A" w:rsidRPr="00340FD2">
        <w:rPr>
          <w:rFonts w:ascii="Times" w:hAnsi="Times" w:cs="Times New Roman"/>
          <w:szCs w:val="24"/>
          <w:lang w:val="az-Latn-AZ"/>
        </w:rPr>
        <w:t xml:space="preserve"> </w:t>
      </w:r>
      <w:r w:rsidR="00E46C46" w:rsidRPr="00340FD2">
        <w:rPr>
          <w:rFonts w:ascii="Times" w:hAnsi="Times" w:cs="Times New Roman"/>
          <w:szCs w:val="24"/>
          <w:lang w:val="az-Latn-AZ"/>
        </w:rPr>
        <w:t xml:space="preserve">Məhkəmə əmin olmalıdır ki, </w:t>
      </w:r>
      <w:r w:rsidR="00E2149D" w:rsidRPr="00340FD2">
        <w:rPr>
          <w:rFonts w:ascii="Times" w:hAnsi="Times" w:cs="Times New Roman"/>
          <w:szCs w:val="24"/>
          <w:lang w:val="az-Latn-AZ"/>
        </w:rPr>
        <w:t>d</w:t>
      </w:r>
      <w:r w:rsidR="00E46C46" w:rsidRPr="00340FD2">
        <w:rPr>
          <w:rFonts w:ascii="Times" w:hAnsi="Times" w:cs="Times New Roman"/>
          <w:szCs w:val="24"/>
          <w:lang w:val="az-Latn-AZ"/>
        </w:rPr>
        <w:t xml:space="preserve">övlətin qoyduğu şərtlər </w:t>
      </w:r>
      <w:r w:rsidR="000B012A" w:rsidRPr="00340FD2">
        <w:rPr>
          <w:rFonts w:ascii="Times" w:hAnsi="Times" w:cs="Times New Roman"/>
          <w:szCs w:val="24"/>
          <w:lang w:val="az-Latn-AZ"/>
        </w:rPr>
        <w:t>sözü gedən</w:t>
      </w:r>
      <w:r w:rsidR="00E46C46" w:rsidRPr="00340FD2">
        <w:rPr>
          <w:rFonts w:ascii="Times" w:hAnsi="Times" w:cs="Times New Roman"/>
          <w:szCs w:val="24"/>
          <w:lang w:val="az-Latn-AZ"/>
        </w:rPr>
        <w:t xml:space="preserve"> hüquqların mahiyyətinə ziyan vuracaq dərəcədə onları məhdudlaşdırmır və səmərəlilikdən məhrum etmir; onlar legitim məqsədin izlənməsi üçün zəruridir və istifadə olunan vasitələr qeyri</w:t>
      </w:r>
      <w:r w:rsidR="007E44F6" w:rsidRPr="00340FD2">
        <w:rPr>
          <w:rFonts w:ascii="Times" w:hAnsi="Times" w:cs="Times New Roman"/>
          <w:szCs w:val="24"/>
          <w:lang w:val="az-Latn-AZ"/>
        </w:rPr>
        <w:t>-</w:t>
      </w:r>
      <w:r w:rsidR="00E46C46" w:rsidRPr="00340FD2">
        <w:rPr>
          <w:rFonts w:ascii="Times" w:hAnsi="Times" w:cs="Times New Roman"/>
          <w:szCs w:val="24"/>
          <w:lang w:val="az-Latn-AZ"/>
        </w:rPr>
        <w:t>mütənasib və</w:t>
      </w:r>
      <w:r w:rsidR="007E44F6" w:rsidRPr="00340FD2">
        <w:rPr>
          <w:rFonts w:ascii="Times" w:hAnsi="Times" w:cs="Times New Roman"/>
          <w:szCs w:val="24"/>
          <w:lang w:val="az-Latn-AZ"/>
        </w:rPr>
        <w:t xml:space="preserve"> qanunsuz deyil (</w:t>
      </w:r>
      <w:r w:rsidR="007E44F6" w:rsidRPr="00340FD2">
        <w:rPr>
          <w:rFonts w:ascii="Times" w:hAnsi="Times" w:cs="Times New Roman"/>
          <w:i/>
          <w:szCs w:val="24"/>
          <w:lang w:val="az-Latn-AZ"/>
        </w:rPr>
        <w:t>bax: Davy</w:t>
      </w:r>
      <w:r w:rsidR="00E2149D" w:rsidRPr="00340FD2">
        <w:rPr>
          <w:rFonts w:ascii="Times" w:hAnsi="Times" w:cs="Times New Roman"/>
          <w:i/>
          <w:szCs w:val="24"/>
          <w:lang w:val="az-Latn-AZ"/>
        </w:rPr>
        <w:t>dov və başqaları Rusiyaya q</w:t>
      </w:r>
      <w:r w:rsidR="007E44F6" w:rsidRPr="00340FD2">
        <w:rPr>
          <w:rFonts w:ascii="Times" w:hAnsi="Times" w:cs="Times New Roman"/>
          <w:i/>
          <w:szCs w:val="24"/>
          <w:lang w:val="az-Latn-AZ"/>
        </w:rPr>
        <w:t>arşı,</w:t>
      </w:r>
      <w:r w:rsidR="007E44F6" w:rsidRPr="00340FD2">
        <w:rPr>
          <w:rFonts w:ascii="Times" w:hAnsi="Times" w:cs="Times New Roman"/>
          <w:szCs w:val="24"/>
          <w:lang w:val="az-Latn-AZ"/>
        </w:rPr>
        <w:t xml:space="preserve"> yuxarıda istinad edilmiş,</w:t>
      </w:r>
      <w:r w:rsidR="00E2149D" w:rsidRPr="00340FD2">
        <w:rPr>
          <w:rFonts w:ascii="Times" w:hAnsi="Times" w:cs="Times New Roman"/>
          <w:szCs w:val="24"/>
          <w:lang w:val="az-Latn-AZ"/>
        </w:rPr>
        <w:t xml:space="preserve"> 272</w:t>
      </w:r>
      <w:r w:rsidR="007E44F6" w:rsidRPr="00340FD2">
        <w:rPr>
          <w:rFonts w:ascii="Times" w:hAnsi="Times" w:cs="Times New Roman"/>
          <w:szCs w:val="24"/>
          <w:lang w:val="az-Latn-AZ"/>
        </w:rPr>
        <w:t>-ci bənd</w:t>
      </w:r>
      <w:r w:rsidR="00E2149D" w:rsidRPr="00340FD2">
        <w:rPr>
          <w:rFonts w:ascii="Times" w:hAnsi="Times" w:cs="Times New Roman"/>
          <w:szCs w:val="24"/>
          <w:lang w:val="az-Latn-AZ"/>
        </w:rPr>
        <w:t xml:space="preserve">; </w:t>
      </w:r>
      <w:r w:rsidR="00E2149D" w:rsidRPr="00340FD2">
        <w:rPr>
          <w:rFonts w:ascii="Times" w:hAnsi="Times" w:cs="Times New Roman"/>
          <w:i/>
          <w:szCs w:val="24"/>
          <w:lang w:val="az-Latn-AZ"/>
        </w:rPr>
        <w:t>həmçinin bax</w:t>
      </w:r>
      <w:r w:rsidR="00E2149D" w:rsidRPr="00340FD2">
        <w:rPr>
          <w:rFonts w:ascii="Times" w:hAnsi="Times" w:cs="Times New Roman"/>
          <w:szCs w:val="24"/>
          <w:lang w:val="az-Latn-AZ"/>
        </w:rPr>
        <w:t xml:space="preserve">: </w:t>
      </w:r>
      <w:r w:rsidR="00E2149D" w:rsidRPr="00340FD2">
        <w:rPr>
          <w:rFonts w:ascii="Times" w:hAnsi="Times" w:cs="Times New Roman"/>
          <w:i/>
          <w:szCs w:val="24"/>
          <w:lang w:val="az-Latn-AZ"/>
        </w:rPr>
        <w:t>Paksas</w:t>
      </w:r>
      <w:r w:rsidR="007E44F6" w:rsidRPr="00340FD2">
        <w:rPr>
          <w:rFonts w:ascii="Times" w:hAnsi="Times" w:cs="Times New Roman"/>
          <w:szCs w:val="24"/>
          <w:lang w:val="az-Latn-AZ"/>
        </w:rPr>
        <w:t>, yuxarıda istinad edilmiş</w:t>
      </w:r>
      <w:r w:rsidR="00E2149D" w:rsidRPr="00340FD2">
        <w:rPr>
          <w:rFonts w:ascii="Times" w:hAnsi="Times" w:cs="Times New Roman"/>
          <w:szCs w:val="24"/>
          <w:lang w:val="az-Latn-AZ"/>
        </w:rPr>
        <w:t xml:space="preserve"> 96-97</w:t>
      </w:r>
      <w:r w:rsidR="007E44F6" w:rsidRPr="00340FD2">
        <w:rPr>
          <w:rFonts w:ascii="Times" w:hAnsi="Times" w:cs="Times New Roman"/>
          <w:szCs w:val="24"/>
          <w:lang w:val="az-Latn-AZ"/>
        </w:rPr>
        <w:t>-ci bəndlər</w:t>
      </w:r>
      <w:r w:rsidR="00E2149D" w:rsidRPr="00340FD2">
        <w:rPr>
          <w:rFonts w:ascii="Times" w:hAnsi="Times" w:cs="Times New Roman"/>
          <w:szCs w:val="24"/>
          <w:lang w:val="az-Latn-AZ"/>
        </w:rPr>
        <w:t xml:space="preserve">; </w:t>
      </w:r>
      <w:r w:rsidR="007E44F6" w:rsidRPr="00340FD2">
        <w:rPr>
          <w:rFonts w:ascii="Times" w:hAnsi="Times"/>
          <w:i/>
          <w:lang w:val="az-Latn-AZ"/>
        </w:rPr>
        <w:t>Tănase</w:t>
      </w:r>
      <w:r w:rsidR="007E44F6" w:rsidRPr="00340FD2">
        <w:rPr>
          <w:rFonts w:ascii="Times" w:hAnsi="Times" w:cs="Times New Roman"/>
          <w:szCs w:val="24"/>
          <w:lang w:val="az-Latn-AZ"/>
        </w:rPr>
        <w:t xml:space="preserve">, yuxarıda istinad edilmiş, </w:t>
      </w:r>
      <w:r w:rsidR="00E2149D" w:rsidRPr="00340FD2">
        <w:rPr>
          <w:rFonts w:ascii="Times" w:hAnsi="Times" w:cs="Times New Roman"/>
          <w:szCs w:val="24"/>
          <w:lang w:val="az-Latn-AZ"/>
        </w:rPr>
        <w:t>161-62</w:t>
      </w:r>
      <w:r w:rsidR="007E44F6" w:rsidRPr="00340FD2">
        <w:rPr>
          <w:rFonts w:ascii="Times" w:hAnsi="Times" w:cs="Times New Roman"/>
          <w:szCs w:val="24"/>
          <w:lang w:val="az-Latn-AZ"/>
        </w:rPr>
        <w:t>-ci bəndlər</w:t>
      </w:r>
      <w:r w:rsidR="00E2149D" w:rsidRPr="00340FD2">
        <w:rPr>
          <w:rFonts w:ascii="Times" w:hAnsi="Times" w:cs="Times New Roman"/>
          <w:szCs w:val="24"/>
          <w:lang w:val="az-Latn-AZ"/>
        </w:rPr>
        <w:t xml:space="preserve"> və</w:t>
      </w:r>
      <w:r w:rsidR="007E44F6" w:rsidRPr="00340FD2">
        <w:rPr>
          <w:rFonts w:ascii="Times" w:hAnsi="Times" w:cs="Times New Roman"/>
          <w:szCs w:val="24"/>
          <w:lang w:val="az-Latn-AZ"/>
        </w:rPr>
        <w:t xml:space="preserve"> </w:t>
      </w:r>
      <w:r w:rsidR="007E44F6" w:rsidRPr="00340FD2">
        <w:rPr>
          <w:rFonts w:ascii="Times" w:hAnsi="Times" w:cs="Times New Roman"/>
          <w:i/>
          <w:szCs w:val="24"/>
          <w:lang w:val="az-Latn-AZ"/>
        </w:rPr>
        <w:t>Dic</w:t>
      </w:r>
      <w:r w:rsidR="00E2149D" w:rsidRPr="00340FD2">
        <w:rPr>
          <w:rFonts w:ascii="Times" w:hAnsi="Times" w:cs="Times New Roman"/>
          <w:i/>
          <w:szCs w:val="24"/>
          <w:lang w:val="az-Latn-AZ"/>
        </w:rPr>
        <w:t>l</w:t>
      </w:r>
      <w:r w:rsidR="007E44F6" w:rsidRPr="00340FD2">
        <w:rPr>
          <w:rFonts w:ascii="Times" w:hAnsi="Times" w:cs="Times New Roman"/>
          <w:i/>
          <w:szCs w:val="24"/>
          <w:lang w:val="az-Latn-AZ"/>
        </w:rPr>
        <w:t>e</w:t>
      </w:r>
      <w:r w:rsidR="00E2149D" w:rsidRPr="00340FD2">
        <w:rPr>
          <w:rFonts w:ascii="Times" w:hAnsi="Times" w:cs="Times New Roman"/>
          <w:i/>
          <w:szCs w:val="24"/>
          <w:lang w:val="az-Latn-AZ"/>
        </w:rPr>
        <w:t xml:space="preserve"> və Sadak</w:t>
      </w:r>
      <w:r w:rsidR="00E2149D" w:rsidRPr="00340FD2">
        <w:rPr>
          <w:rFonts w:ascii="Times" w:hAnsi="Times" w:cs="Times New Roman"/>
          <w:szCs w:val="24"/>
          <w:lang w:val="az-Latn-AZ"/>
        </w:rPr>
        <w:t xml:space="preserve"> </w:t>
      </w:r>
      <w:r w:rsidR="00E2149D" w:rsidRPr="00340FD2">
        <w:rPr>
          <w:rFonts w:ascii="Times" w:hAnsi="Times" w:cs="Times New Roman"/>
          <w:i/>
          <w:szCs w:val="24"/>
          <w:lang w:val="az-Latn-AZ"/>
        </w:rPr>
        <w:t>Türkiyəyə qarşı</w:t>
      </w:r>
      <w:r w:rsidR="007E44F6" w:rsidRPr="00340FD2">
        <w:rPr>
          <w:rFonts w:ascii="Times" w:hAnsi="Times" w:cs="Times New Roman"/>
          <w:szCs w:val="24"/>
          <w:lang w:val="az-Latn-AZ"/>
        </w:rPr>
        <w:t xml:space="preserve"> № 48621/07,</w:t>
      </w:r>
      <w:r w:rsidR="00E2149D" w:rsidRPr="00340FD2">
        <w:rPr>
          <w:rFonts w:ascii="Times" w:hAnsi="Times" w:cs="Times New Roman"/>
          <w:szCs w:val="24"/>
          <w:lang w:val="az-Latn-AZ"/>
        </w:rPr>
        <w:t xml:space="preserve"> 83</w:t>
      </w:r>
      <w:r w:rsidR="007E44F6" w:rsidRPr="00340FD2">
        <w:rPr>
          <w:rFonts w:ascii="Times" w:hAnsi="Times" w:cs="Times New Roman"/>
          <w:szCs w:val="24"/>
          <w:lang w:val="az-Latn-AZ"/>
        </w:rPr>
        <w:t>-cü bənd</w:t>
      </w:r>
      <w:r w:rsidR="00E2149D" w:rsidRPr="00340FD2">
        <w:rPr>
          <w:rFonts w:ascii="Times" w:hAnsi="Times" w:cs="Times New Roman"/>
          <w:szCs w:val="24"/>
          <w:lang w:val="az-Latn-AZ"/>
        </w:rPr>
        <w:t>, 16 iyun 2015).</w:t>
      </w:r>
    </w:p>
    <w:p w14:paraId="4D826557" w14:textId="77777777" w:rsidR="00E2149D" w:rsidRPr="00340FD2" w:rsidRDefault="00E2149D" w:rsidP="001D177C">
      <w:pPr>
        <w:pStyle w:val="ECHRPara"/>
        <w:ind w:firstLine="708"/>
        <w:rPr>
          <w:rFonts w:ascii="Times" w:hAnsi="Times" w:cs="Times New Roman"/>
          <w:szCs w:val="24"/>
          <w:lang w:val="az-Latn-AZ"/>
        </w:rPr>
      </w:pPr>
      <w:r w:rsidRPr="00340FD2">
        <w:rPr>
          <w:rFonts w:ascii="Times" w:hAnsi="Times" w:cs="Times New Roman"/>
          <w:szCs w:val="24"/>
          <w:lang w:val="az-Latn-AZ"/>
        </w:rPr>
        <w:t>66</w:t>
      </w:r>
      <w:r w:rsidR="007F4521" w:rsidRPr="00340FD2">
        <w:rPr>
          <w:rFonts w:ascii="Times" w:hAnsi="Times" w:cs="Times New Roman"/>
          <w:szCs w:val="24"/>
          <w:lang w:val="az-Latn-AZ"/>
        </w:rPr>
        <w:t>. Konvensiyanın 5-ci maddəsindən, 8-11-ci maddələrindən və Konvensiyanın 1 saylı Protokolunun 1-ci maddəsindən fərqli olaraq 1 saylı Protokolun 3-cu maddəsində dövlət tərəfindən atılan addımların “qanuniliyinə” heç bir açıq istinad yoxdur. Buna baxmayaraq</w:t>
      </w:r>
      <w:r w:rsidR="00ED3185" w:rsidRPr="00340FD2">
        <w:rPr>
          <w:rFonts w:ascii="Times" w:hAnsi="Times" w:cs="Times New Roman"/>
          <w:szCs w:val="24"/>
          <w:lang w:val="az-Latn-AZ"/>
        </w:rPr>
        <w:t>,</w:t>
      </w:r>
      <w:r w:rsidR="007F4521" w:rsidRPr="00340FD2">
        <w:rPr>
          <w:rFonts w:ascii="Times" w:hAnsi="Times" w:cs="Times New Roman"/>
          <w:szCs w:val="24"/>
          <w:lang w:val="az-Latn-AZ"/>
        </w:rPr>
        <w:t xml:space="preserve"> qanunun aliliyi demokratik cəmiyyətin ə</w:t>
      </w:r>
      <w:r w:rsidR="007E44F6" w:rsidRPr="00340FD2">
        <w:rPr>
          <w:rFonts w:ascii="Times" w:hAnsi="Times" w:cs="Times New Roman"/>
          <w:szCs w:val="24"/>
          <w:lang w:val="az-Latn-AZ"/>
        </w:rPr>
        <w:t xml:space="preserve">sas prinsiplərindən biri kimi </w:t>
      </w:r>
      <w:r w:rsidR="007F4521" w:rsidRPr="00340FD2">
        <w:rPr>
          <w:rFonts w:ascii="Times" w:hAnsi="Times" w:cs="Times New Roman"/>
          <w:szCs w:val="24"/>
          <w:lang w:val="az-Latn-AZ"/>
        </w:rPr>
        <w:t>Konvensiyanın və onun Protokollarının bütün maddələrinə aid edilir (bax:</w:t>
      </w:r>
      <w:r w:rsidR="009138AB" w:rsidRPr="00340FD2">
        <w:rPr>
          <w:rFonts w:ascii="Times" w:hAnsi="Times" w:cs="Times New Roman"/>
          <w:szCs w:val="24"/>
          <w:lang w:val="az-Latn-AZ"/>
        </w:rPr>
        <w:t xml:space="preserve"> başqa bir çox </w:t>
      </w:r>
      <w:r w:rsidR="009138AB" w:rsidRPr="00340FD2">
        <w:rPr>
          <w:rFonts w:ascii="Times" w:hAnsi="Times" w:cs="Times New Roman"/>
          <w:szCs w:val="24"/>
          <w:lang w:val="az-Latn-AZ"/>
        </w:rPr>
        <w:lastRenderedPageBreak/>
        <w:t xml:space="preserve">səlahiyyətlilər arasında, </w:t>
      </w:r>
      <w:r w:rsidR="009138AB" w:rsidRPr="00340FD2">
        <w:rPr>
          <w:rFonts w:ascii="Times" w:hAnsi="Times" w:cs="Times New Roman"/>
          <w:i/>
          <w:szCs w:val="24"/>
          <w:lang w:val="az-Latn-AZ"/>
        </w:rPr>
        <w:t>Amuur Fransaya qarşı</w:t>
      </w:r>
      <w:r w:rsidR="007E44F6" w:rsidRPr="00340FD2">
        <w:rPr>
          <w:rFonts w:ascii="Times" w:hAnsi="Times" w:cs="Times New Roman"/>
          <w:szCs w:val="24"/>
          <w:lang w:val="az-Latn-AZ"/>
        </w:rPr>
        <w:t xml:space="preserve">, 25 iyun 1996, </w:t>
      </w:r>
      <w:r w:rsidR="009138AB" w:rsidRPr="00340FD2">
        <w:rPr>
          <w:rFonts w:ascii="Times" w:hAnsi="Times" w:cs="Times New Roman"/>
          <w:szCs w:val="24"/>
          <w:lang w:val="az-Latn-AZ"/>
        </w:rPr>
        <w:t>50</w:t>
      </w:r>
      <w:r w:rsidR="007E44F6" w:rsidRPr="00340FD2">
        <w:rPr>
          <w:rFonts w:ascii="Times" w:hAnsi="Times" w:cs="Times New Roman"/>
          <w:szCs w:val="24"/>
          <w:lang w:val="az-Latn-AZ"/>
        </w:rPr>
        <w:t>-ci bənd</w:t>
      </w:r>
      <w:r w:rsidR="009138AB" w:rsidRPr="00340FD2">
        <w:rPr>
          <w:rFonts w:ascii="Times" w:hAnsi="Times" w:cs="Times New Roman"/>
          <w:szCs w:val="24"/>
          <w:lang w:val="az-Latn-AZ"/>
        </w:rPr>
        <w:t>,</w:t>
      </w:r>
      <w:r w:rsidR="00251B54" w:rsidRPr="00340FD2">
        <w:rPr>
          <w:rFonts w:ascii="Times" w:hAnsi="Times" w:cs="Times New Roman"/>
          <w:szCs w:val="24"/>
          <w:lang w:val="az-Latn-AZ"/>
        </w:rPr>
        <w:t xml:space="preserve"> </w:t>
      </w:r>
      <w:r w:rsidR="009138AB" w:rsidRPr="00340FD2">
        <w:rPr>
          <w:rFonts w:ascii="Times" w:hAnsi="Times" w:cs="Times New Roman"/>
          <w:i/>
          <w:szCs w:val="24"/>
          <w:lang w:val="az-Latn-AZ"/>
        </w:rPr>
        <w:t>Qə</w:t>
      </w:r>
      <w:r w:rsidR="007E44F6" w:rsidRPr="00340FD2">
        <w:rPr>
          <w:rFonts w:ascii="Times" w:hAnsi="Times" w:cs="Times New Roman"/>
          <w:i/>
          <w:szCs w:val="24"/>
          <w:lang w:val="az-Latn-AZ"/>
        </w:rPr>
        <w:t>rarlarların hesabat</w:t>
      </w:r>
      <w:r w:rsidR="009138AB" w:rsidRPr="00340FD2">
        <w:rPr>
          <w:rFonts w:ascii="Times" w:hAnsi="Times" w:cs="Times New Roman"/>
          <w:i/>
          <w:szCs w:val="24"/>
          <w:lang w:val="az-Latn-AZ"/>
        </w:rPr>
        <w:t xml:space="preserve">ı </w:t>
      </w:r>
      <w:r w:rsidR="009138AB" w:rsidRPr="00340FD2">
        <w:rPr>
          <w:rFonts w:ascii="Times" w:hAnsi="Times" w:cs="Times New Roman"/>
          <w:szCs w:val="24"/>
          <w:lang w:val="az-Latn-AZ"/>
        </w:rPr>
        <w:t>1996-III</w:t>
      </w:r>
      <w:r w:rsidR="007F4521" w:rsidRPr="00340FD2">
        <w:rPr>
          <w:rFonts w:ascii="Times" w:hAnsi="Times" w:cs="Times New Roman"/>
          <w:szCs w:val="24"/>
          <w:lang w:val="az-Latn-AZ"/>
        </w:rPr>
        <w:t>).</w:t>
      </w:r>
      <w:r w:rsidR="009138AB" w:rsidRPr="00340FD2">
        <w:rPr>
          <w:rFonts w:ascii="Times" w:hAnsi="Times" w:cs="Times New Roman"/>
          <w:szCs w:val="24"/>
          <w:lang w:val="az-Latn-AZ"/>
        </w:rPr>
        <w:t xml:space="preserve"> Bu prinsip</w:t>
      </w:r>
      <w:r w:rsidR="00ED3185" w:rsidRPr="00340FD2">
        <w:rPr>
          <w:rFonts w:ascii="Times" w:hAnsi="Times" w:cs="Times New Roman"/>
          <w:szCs w:val="24"/>
          <w:lang w:val="az-Latn-AZ"/>
        </w:rPr>
        <w:t>,</w:t>
      </w:r>
      <w:r w:rsidR="0047657C" w:rsidRPr="00340FD2">
        <w:rPr>
          <w:rFonts w:ascii="Times" w:hAnsi="Times" w:cs="Times New Roman"/>
          <w:szCs w:val="24"/>
          <w:lang w:val="az-Latn-AZ"/>
        </w:rPr>
        <w:t xml:space="preserve"> ümumilikdə</w:t>
      </w:r>
      <w:r w:rsidR="00ED3185" w:rsidRPr="00340FD2">
        <w:rPr>
          <w:rFonts w:ascii="Times" w:hAnsi="Times" w:cs="Times New Roman"/>
          <w:szCs w:val="24"/>
          <w:lang w:val="az-Latn-AZ"/>
        </w:rPr>
        <w:t>,</w:t>
      </w:r>
      <w:r w:rsidR="0047657C" w:rsidRPr="00340FD2">
        <w:rPr>
          <w:rFonts w:ascii="Times" w:hAnsi="Times" w:cs="Times New Roman"/>
          <w:szCs w:val="24"/>
          <w:lang w:val="az-Latn-AZ"/>
        </w:rPr>
        <w:t xml:space="preserve"> Konvensiyanın və xüsusi olaraq 1 saylı Protokolun 3-cü maddəsin</w:t>
      </w:r>
      <w:r w:rsidR="00251B54" w:rsidRPr="00340FD2">
        <w:rPr>
          <w:rFonts w:ascii="Times" w:hAnsi="Times" w:cs="Times New Roman"/>
          <w:szCs w:val="24"/>
          <w:lang w:val="az-Latn-AZ"/>
        </w:rPr>
        <w:t>in öh</w:t>
      </w:r>
      <w:r w:rsidR="00ED3185" w:rsidRPr="00340FD2">
        <w:rPr>
          <w:rFonts w:ascii="Times" w:hAnsi="Times" w:cs="Times New Roman"/>
          <w:szCs w:val="24"/>
          <w:lang w:val="az-Latn-AZ"/>
        </w:rPr>
        <w:t>d</w:t>
      </w:r>
      <w:r w:rsidR="00251B54" w:rsidRPr="00340FD2">
        <w:rPr>
          <w:rFonts w:ascii="Times" w:hAnsi="Times" w:cs="Times New Roman"/>
          <w:szCs w:val="24"/>
          <w:lang w:val="az-Latn-AZ"/>
        </w:rPr>
        <w:t>əliklərin</w:t>
      </w:r>
      <w:r w:rsidR="00ED3185" w:rsidRPr="00340FD2">
        <w:rPr>
          <w:rFonts w:ascii="Times" w:hAnsi="Times" w:cs="Times New Roman"/>
          <w:szCs w:val="24"/>
          <w:lang w:val="az-Latn-AZ"/>
        </w:rPr>
        <w:t>i</w:t>
      </w:r>
      <w:r w:rsidR="007B6163" w:rsidRPr="00340FD2">
        <w:rPr>
          <w:rFonts w:ascii="Times" w:hAnsi="Times" w:cs="Times New Roman"/>
          <w:szCs w:val="24"/>
          <w:lang w:val="az-Latn-AZ"/>
        </w:rPr>
        <w:t xml:space="preserve"> </w:t>
      </w:r>
      <w:r w:rsidR="00ED3185" w:rsidRPr="00340FD2">
        <w:rPr>
          <w:rFonts w:ascii="Times" w:hAnsi="Times" w:cs="Times New Roman"/>
          <w:szCs w:val="24"/>
          <w:lang w:val="az-Latn-AZ"/>
        </w:rPr>
        <w:t>təmin etmək</w:t>
      </w:r>
      <w:r w:rsidR="0047657C" w:rsidRPr="00340FD2">
        <w:rPr>
          <w:rFonts w:ascii="Times" w:hAnsi="Times" w:cs="Times New Roman"/>
          <w:szCs w:val="24"/>
          <w:lang w:val="az-Latn-AZ"/>
        </w:rPr>
        <w:t xml:space="preserve"> üçün</w:t>
      </w:r>
      <w:r w:rsidR="009138AB" w:rsidRPr="00340FD2">
        <w:rPr>
          <w:rFonts w:ascii="Times" w:hAnsi="Times" w:cs="Times New Roman"/>
          <w:szCs w:val="24"/>
          <w:lang w:val="az-Latn-AZ"/>
        </w:rPr>
        <w:t xml:space="preserve"> dövlə</w:t>
      </w:r>
      <w:r w:rsidR="0047657C" w:rsidRPr="00340FD2">
        <w:rPr>
          <w:rFonts w:ascii="Times" w:hAnsi="Times" w:cs="Times New Roman"/>
          <w:szCs w:val="24"/>
          <w:lang w:val="az-Latn-AZ"/>
        </w:rPr>
        <w:t>t</w:t>
      </w:r>
      <w:r w:rsidR="00ED3185" w:rsidRPr="00340FD2">
        <w:rPr>
          <w:rFonts w:ascii="Times" w:hAnsi="Times" w:cs="Times New Roman"/>
          <w:szCs w:val="24"/>
          <w:lang w:val="az-Latn-AZ"/>
        </w:rPr>
        <w:t>in</w:t>
      </w:r>
      <w:r w:rsidR="009138AB" w:rsidRPr="00340FD2">
        <w:rPr>
          <w:rFonts w:ascii="Times" w:hAnsi="Times" w:cs="Times New Roman"/>
          <w:szCs w:val="24"/>
          <w:lang w:val="az-Latn-AZ"/>
        </w:rPr>
        <w:t xml:space="preserve"> üzərinə</w:t>
      </w:r>
      <w:r w:rsidR="0047657C" w:rsidRPr="00340FD2">
        <w:rPr>
          <w:rFonts w:ascii="Times" w:hAnsi="Times" w:cs="Times New Roman"/>
          <w:szCs w:val="24"/>
          <w:lang w:val="az-Latn-AZ"/>
        </w:rPr>
        <w:t xml:space="preserve"> qanunvericilik bazası </w:t>
      </w:r>
      <w:r w:rsidR="00ED3185" w:rsidRPr="00340FD2">
        <w:rPr>
          <w:rFonts w:ascii="Times" w:hAnsi="Times" w:cs="Times New Roman"/>
          <w:szCs w:val="24"/>
          <w:lang w:val="az-Latn-AZ"/>
        </w:rPr>
        <w:t xml:space="preserve">yaratmaq </w:t>
      </w:r>
      <w:r w:rsidR="00251B54" w:rsidRPr="00340FD2">
        <w:rPr>
          <w:rFonts w:ascii="Times" w:hAnsi="Times" w:cs="Times New Roman"/>
          <w:szCs w:val="24"/>
          <w:lang w:val="az-Latn-AZ"/>
        </w:rPr>
        <w:t>vəzifəsi</w:t>
      </w:r>
      <w:r w:rsidR="0047657C" w:rsidRPr="00340FD2">
        <w:rPr>
          <w:rFonts w:ascii="Times" w:hAnsi="Times" w:cs="Times New Roman"/>
          <w:szCs w:val="24"/>
          <w:lang w:val="az-Latn-AZ"/>
        </w:rPr>
        <w:t xml:space="preserve"> </w:t>
      </w:r>
      <w:r w:rsidR="00251B54" w:rsidRPr="00340FD2">
        <w:rPr>
          <w:rFonts w:ascii="Times" w:hAnsi="Times" w:cs="Times New Roman"/>
          <w:szCs w:val="24"/>
          <w:lang w:val="az-Latn-AZ"/>
        </w:rPr>
        <w:t>qoyur</w:t>
      </w:r>
      <w:r w:rsidR="00ED3185" w:rsidRPr="00340FD2">
        <w:rPr>
          <w:rFonts w:ascii="Times" w:hAnsi="Times" w:cs="Times New Roman"/>
          <w:szCs w:val="24"/>
          <w:lang w:val="az-Latn-AZ"/>
        </w:rPr>
        <w:t xml:space="preserve"> </w:t>
      </w:r>
      <w:r w:rsidR="009C531D" w:rsidRPr="00340FD2">
        <w:rPr>
          <w:rFonts w:ascii="Times" w:hAnsi="Times" w:cs="Times New Roman"/>
          <w:szCs w:val="24"/>
          <w:lang w:val="az-Latn-AZ"/>
        </w:rPr>
        <w:t xml:space="preserve">(bax: </w:t>
      </w:r>
      <w:r w:rsidR="009C531D" w:rsidRPr="00340FD2">
        <w:rPr>
          <w:rFonts w:ascii="Times" w:hAnsi="Times" w:cs="Times New Roman"/>
          <w:i/>
          <w:szCs w:val="24"/>
          <w:lang w:val="az-Latn-AZ"/>
        </w:rPr>
        <w:t>Kərimov Azərbaycana qarşı</w:t>
      </w:r>
      <w:r w:rsidR="007B6163" w:rsidRPr="00340FD2">
        <w:rPr>
          <w:rFonts w:ascii="Times" w:hAnsi="Times" w:cs="Times New Roman"/>
          <w:szCs w:val="24"/>
          <w:lang w:val="az-Latn-AZ"/>
        </w:rPr>
        <w:t>, № 12535/06,</w:t>
      </w:r>
      <w:r w:rsidR="009C531D" w:rsidRPr="00340FD2">
        <w:rPr>
          <w:rFonts w:ascii="Times" w:hAnsi="Times" w:cs="Times New Roman"/>
          <w:szCs w:val="24"/>
          <w:lang w:val="az-Latn-AZ"/>
        </w:rPr>
        <w:t xml:space="preserve"> 42</w:t>
      </w:r>
      <w:r w:rsidR="007B6163" w:rsidRPr="00340FD2">
        <w:rPr>
          <w:rFonts w:ascii="Times" w:hAnsi="Times" w:cs="Times New Roman"/>
          <w:szCs w:val="24"/>
          <w:lang w:val="az-Latn-AZ"/>
        </w:rPr>
        <w:t>-ci bənd</w:t>
      </w:r>
      <w:r w:rsidR="009C531D" w:rsidRPr="00340FD2">
        <w:rPr>
          <w:rFonts w:ascii="Times" w:hAnsi="Times" w:cs="Times New Roman"/>
          <w:szCs w:val="24"/>
          <w:lang w:val="az-Latn-AZ"/>
        </w:rPr>
        <w:t xml:space="preserve">, 25 sentyabr 2014,  </w:t>
      </w:r>
      <w:r w:rsidR="007B6163" w:rsidRPr="00340FD2">
        <w:rPr>
          <w:rFonts w:ascii="Times" w:hAnsi="Times" w:cs="Times New Roman"/>
          <w:i/>
          <w:lang w:val="it-IT"/>
        </w:rPr>
        <w:t>Paunović and Milivojević</w:t>
      </w:r>
      <w:r w:rsidR="009C531D" w:rsidRPr="00340FD2">
        <w:rPr>
          <w:rFonts w:ascii="Times" w:hAnsi="Times" w:cs="Times New Roman"/>
          <w:i/>
          <w:szCs w:val="24"/>
          <w:lang w:val="az-Latn-AZ"/>
        </w:rPr>
        <w:t xml:space="preserve"> Serbiyaya qarşı</w:t>
      </w:r>
      <w:r w:rsidR="009C531D" w:rsidRPr="00340FD2">
        <w:rPr>
          <w:rFonts w:ascii="Times" w:hAnsi="Times" w:cs="Times New Roman"/>
          <w:szCs w:val="24"/>
          <w:lang w:val="az-Latn-AZ"/>
        </w:rPr>
        <w:t xml:space="preserve">, № 41683/06, </w:t>
      </w:r>
      <w:r w:rsidR="009C531D" w:rsidRPr="00340FD2">
        <w:rPr>
          <w:rFonts w:ascii="Times" w:hAnsi="Times" w:cs="Times New Roman"/>
          <w:szCs w:val="24"/>
          <w:lang w:val="it-IT"/>
        </w:rPr>
        <w:t>61</w:t>
      </w:r>
      <w:r w:rsidR="007B6163" w:rsidRPr="00340FD2">
        <w:rPr>
          <w:rFonts w:ascii="Times" w:hAnsi="Times" w:cs="Times New Roman"/>
          <w:szCs w:val="24"/>
          <w:lang w:val="it-IT"/>
        </w:rPr>
        <w:t>-ci bənd</w:t>
      </w:r>
      <w:r w:rsidR="009C531D" w:rsidRPr="00340FD2">
        <w:rPr>
          <w:rFonts w:ascii="Times" w:hAnsi="Times" w:cs="Times New Roman"/>
          <w:szCs w:val="24"/>
          <w:lang w:val="it-IT"/>
        </w:rPr>
        <w:t xml:space="preserve">, 24 may 2016 və </w:t>
      </w:r>
      <w:r w:rsidR="009C531D" w:rsidRPr="00340FD2">
        <w:rPr>
          <w:rFonts w:ascii="Times" w:hAnsi="Times" w:cs="Times New Roman"/>
          <w:i/>
          <w:szCs w:val="24"/>
          <w:lang w:val="it-IT"/>
        </w:rPr>
        <w:t>Yabloko Birləşmiş Demokratik Partiyası və başqaları Rusiyaya qarşı</w:t>
      </w:r>
      <w:r w:rsidR="007B6163" w:rsidRPr="00340FD2">
        <w:rPr>
          <w:rFonts w:ascii="Times" w:hAnsi="Times" w:cs="Times New Roman"/>
          <w:szCs w:val="24"/>
          <w:lang w:val="az-Latn-AZ"/>
        </w:rPr>
        <w:t xml:space="preserve">, №18860/07, </w:t>
      </w:r>
      <w:r w:rsidR="009C531D" w:rsidRPr="00340FD2">
        <w:rPr>
          <w:rFonts w:ascii="Times" w:hAnsi="Times" w:cs="Times New Roman"/>
          <w:szCs w:val="24"/>
          <w:lang w:val="az-Latn-AZ"/>
        </w:rPr>
        <w:t>75</w:t>
      </w:r>
      <w:r w:rsidR="007B6163" w:rsidRPr="00340FD2">
        <w:rPr>
          <w:rFonts w:ascii="Times" w:hAnsi="Times" w:cs="Times New Roman"/>
          <w:szCs w:val="24"/>
          <w:lang w:val="az-Latn-AZ"/>
        </w:rPr>
        <w:t>-ci bənd</w:t>
      </w:r>
      <w:r w:rsidR="009C531D" w:rsidRPr="00340FD2">
        <w:rPr>
          <w:rFonts w:ascii="Times" w:hAnsi="Times" w:cs="Times New Roman"/>
          <w:szCs w:val="24"/>
          <w:lang w:val="az-Latn-AZ"/>
        </w:rPr>
        <w:t>, 8 noyabr 2016).</w:t>
      </w:r>
    </w:p>
    <w:p w14:paraId="1E76A142" w14:textId="77777777" w:rsidR="00F154F5" w:rsidRPr="00340FD2" w:rsidRDefault="009C531D" w:rsidP="00ED3185">
      <w:pPr>
        <w:pStyle w:val="ECHRPara"/>
        <w:ind w:firstLine="708"/>
        <w:rPr>
          <w:rFonts w:ascii="Times" w:hAnsi="Times" w:cs="Times New Roman"/>
          <w:szCs w:val="24"/>
          <w:lang w:val="az-Latn-AZ"/>
        </w:rPr>
      </w:pPr>
      <w:r w:rsidRPr="00340FD2">
        <w:rPr>
          <w:rFonts w:ascii="Times" w:hAnsi="Times" w:cs="Times New Roman"/>
          <w:szCs w:val="24"/>
          <w:lang w:val="az-Latn-AZ"/>
        </w:rPr>
        <w:t xml:space="preserve">67. </w:t>
      </w:r>
      <w:r w:rsidR="00960F2F" w:rsidRPr="00340FD2">
        <w:rPr>
          <w:rFonts w:ascii="Times" w:hAnsi="Times" w:cs="Times New Roman"/>
          <w:szCs w:val="24"/>
          <w:lang w:val="az-Latn-AZ"/>
        </w:rPr>
        <w:t xml:space="preserve">Sözü gedən işə qanuni əsaslarla müdaxiləyə gəldikdə, </w:t>
      </w:r>
      <w:r w:rsidRPr="00340FD2">
        <w:rPr>
          <w:rFonts w:ascii="Times" w:hAnsi="Times" w:cs="Times New Roman"/>
          <w:szCs w:val="24"/>
          <w:lang w:val="az-Latn-AZ"/>
        </w:rPr>
        <w:t>Məhkəmə qeyd edir ki, hazırki məhkəmə işində ərizəçi iki səbəblə seçki prosesindən uzaqlaşdırı</w:t>
      </w:r>
      <w:r w:rsidR="00ED3185" w:rsidRPr="00340FD2">
        <w:rPr>
          <w:rFonts w:ascii="Times" w:hAnsi="Times" w:cs="Times New Roman"/>
          <w:szCs w:val="24"/>
          <w:lang w:val="az-Latn-AZ"/>
        </w:rPr>
        <w:t>lıb</w:t>
      </w:r>
      <w:r w:rsidRPr="00340FD2">
        <w:rPr>
          <w:rFonts w:ascii="Times" w:hAnsi="Times" w:cs="Times New Roman"/>
          <w:szCs w:val="24"/>
          <w:lang w:val="az-Latn-AZ"/>
        </w:rPr>
        <w:t>.</w:t>
      </w:r>
      <w:r w:rsidR="00960F2F" w:rsidRPr="00340FD2">
        <w:rPr>
          <w:rFonts w:ascii="Times" w:hAnsi="Times" w:cs="Times New Roman"/>
          <w:szCs w:val="24"/>
          <w:lang w:val="az-Latn-AZ"/>
        </w:rPr>
        <w:t xml:space="preserve"> Bunlar ərizəçinin Seçki Məcəlləsinin 75.2-ci maddəsinin tələblərinin əksinə olaraq təşviqat kampaniyasını vaxtından əvvəl başlaması, və səslərin alınması, başqa sözlə</w:t>
      </w:r>
      <w:r w:rsidR="00ED3185" w:rsidRPr="00340FD2">
        <w:rPr>
          <w:rFonts w:ascii="Times" w:hAnsi="Times" w:cs="Times New Roman"/>
          <w:szCs w:val="24"/>
          <w:lang w:val="az-Latn-AZ"/>
        </w:rPr>
        <w:t>,</w:t>
      </w:r>
      <w:r w:rsidR="00AE6F36" w:rsidRPr="00340FD2">
        <w:rPr>
          <w:rFonts w:ascii="Times" w:hAnsi="Times" w:cs="Times New Roman"/>
          <w:szCs w:val="24"/>
          <w:lang w:val="az-Latn-AZ"/>
        </w:rPr>
        <w:t xml:space="preserve"> ərizəçinin</w:t>
      </w:r>
      <w:r w:rsidR="00960F2F" w:rsidRPr="00340FD2">
        <w:rPr>
          <w:rFonts w:ascii="Times" w:hAnsi="Times" w:cs="Times New Roman"/>
          <w:szCs w:val="24"/>
          <w:lang w:val="az-Latn-AZ"/>
        </w:rPr>
        <w:t xml:space="preserve"> Seçki Məcəlləsinin 88.4.1 və 88.4.2-ci maddələrinin tələblərinin əksinə olaraq</w:t>
      </w:r>
      <w:r w:rsidR="00ED3185" w:rsidRPr="00340FD2">
        <w:rPr>
          <w:rFonts w:ascii="Times" w:hAnsi="Times" w:cs="Times New Roman"/>
          <w:szCs w:val="24"/>
          <w:lang w:val="az-Latn-AZ"/>
        </w:rPr>
        <w:t>,</w:t>
      </w:r>
      <w:r w:rsidR="00960F2F" w:rsidRPr="00340FD2">
        <w:rPr>
          <w:rFonts w:ascii="Times" w:hAnsi="Times" w:cs="Times New Roman"/>
          <w:szCs w:val="24"/>
          <w:lang w:val="az-Latn-AZ"/>
        </w:rPr>
        <w:t xml:space="preserve"> seçici dəstəyini onlara pul ödəməklə</w:t>
      </w:r>
      <w:r w:rsidR="00AE6F36" w:rsidRPr="00340FD2">
        <w:rPr>
          <w:rFonts w:ascii="Times" w:hAnsi="Times" w:cs="Times New Roman"/>
          <w:szCs w:val="24"/>
          <w:lang w:val="az-Latn-AZ"/>
        </w:rPr>
        <w:t xml:space="preserve"> qazanması</w:t>
      </w:r>
      <w:r w:rsidR="00960F2F" w:rsidRPr="00340FD2">
        <w:rPr>
          <w:rFonts w:ascii="Times" w:hAnsi="Times" w:cs="Times New Roman"/>
          <w:szCs w:val="24"/>
          <w:lang w:val="az-Latn-AZ"/>
        </w:rPr>
        <w:t>dır.</w:t>
      </w:r>
      <w:r w:rsidR="00AE6F36" w:rsidRPr="00340FD2">
        <w:rPr>
          <w:rFonts w:ascii="Times" w:hAnsi="Times" w:cs="Times New Roman"/>
          <w:szCs w:val="24"/>
          <w:lang w:val="az-Latn-AZ"/>
        </w:rPr>
        <w:t xml:space="preserve"> Seçkidə iştirakdan uzaqlaşdırılma prosesi Seçki Məcəlləsinin 113.2-ci maddəsi ilə birlikdə İnzibati Xətalar Məcəlləsinin 39.1-ci maddəsi ilə tənzimlənib.</w:t>
      </w:r>
    </w:p>
    <w:p w14:paraId="481534F9" w14:textId="77777777" w:rsidR="00C34FAF" w:rsidRPr="00340FD2" w:rsidRDefault="00C34FAF" w:rsidP="001D177C">
      <w:pPr>
        <w:pStyle w:val="ECHRPara"/>
        <w:ind w:firstLine="708"/>
        <w:rPr>
          <w:rFonts w:ascii="Times" w:hAnsi="Times" w:cs="Times New Roman"/>
          <w:szCs w:val="24"/>
          <w:lang w:val="az-Latn-AZ"/>
        </w:rPr>
      </w:pPr>
      <w:r w:rsidRPr="00340FD2">
        <w:rPr>
          <w:rFonts w:ascii="Times" w:hAnsi="Times" w:cs="Times New Roman"/>
          <w:szCs w:val="24"/>
          <w:lang w:val="az-Latn-AZ"/>
        </w:rPr>
        <w:t>68.</w:t>
      </w:r>
      <w:r w:rsidR="00464935" w:rsidRPr="00340FD2">
        <w:rPr>
          <w:rFonts w:ascii="Times" w:hAnsi="Times" w:cs="Times New Roman"/>
          <w:szCs w:val="24"/>
          <w:lang w:val="az-Latn-AZ"/>
        </w:rPr>
        <w:t xml:space="preserve"> 1 saylı Protokolun 3-cü maddə</w:t>
      </w:r>
      <w:r w:rsidR="00200655" w:rsidRPr="00340FD2">
        <w:rPr>
          <w:rFonts w:ascii="Times" w:hAnsi="Times" w:cs="Times New Roman"/>
          <w:szCs w:val="24"/>
          <w:lang w:val="az-Latn-AZ"/>
        </w:rPr>
        <w:t xml:space="preserve">sinin verdiyi hüquqların </w:t>
      </w:r>
      <w:r w:rsidR="00464935" w:rsidRPr="00340FD2">
        <w:rPr>
          <w:rFonts w:ascii="Times" w:hAnsi="Times" w:cs="Times New Roman"/>
          <w:szCs w:val="24"/>
          <w:lang w:val="az-Latn-AZ"/>
        </w:rPr>
        <w:t>məhdudlaşdırılması zamanı “legitim məqsədlərin” nədən ibarət olduğu sadala</w:t>
      </w:r>
      <w:r w:rsidR="00200655" w:rsidRPr="00340FD2">
        <w:rPr>
          <w:rFonts w:ascii="Times" w:hAnsi="Times" w:cs="Times New Roman"/>
          <w:szCs w:val="24"/>
          <w:lang w:val="az-Latn-AZ"/>
        </w:rPr>
        <w:t>n</w:t>
      </w:r>
      <w:r w:rsidR="00464935" w:rsidRPr="00340FD2">
        <w:rPr>
          <w:rFonts w:ascii="Times" w:hAnsi="Times" w:cs="Times New Roman"/>
          <w:szCs w:val="24"/>
          <w:lang w:val="az-Latn-AZ"/>
        </w:rPr>
        <w:t>mır və Konvensiyanın 8-11-ci maddələrində nəzərdə tutulan məqsədlərə də</w:t>
      </w:r>
      <w:r w:rsidR="00200655" w:rsidRPr="00340FD2">
        <w:rPr>
          <w:rFonts w:ascii="Times" w:hAnsi="Times" w:cs="Times New Roman"/>
          <w:szCs w:val="24"/>
          <w:lang w:val="az-Latn-AZ"/>
        </w:rPr>
        <w:t xml:space="preserve"> istinad edil</w:t>
      </w:r>
      <w:r w:rsidR="00464935" w:rsidRPr="00340FD2">
        <w:rPr>
          <w:rFonts w:ascii="Times" w:hAnsi="Times" w:cs="Times New Roman"/>
          <w:szCs w:val="24"/>
          <w:lang w:val="az-Latn-AZ"/>
        </w:rPr>
        <w:t>mir</w:t>
      </w:r>
      <w:r w:rsidR="00ED3185" w:rsidRPr="00340FD2">
        <w:rPr>
          <w:rFonts w:ascii="Times" w:hAnsi="Times" w:cs="Times New Roman"/>
          <w:szCs w:val="24"/>
          <w:lang w:val="az-Latn-AZ"/>
        </w:rPr>
        <w:t xml:space="preserve">. </w:t>
      </w:r>
      <w:r w:rsidR="00464935" w:rsidRPr="00340FD2">
        <w:rPr>
          <w:rFonts w:ascii="Times" w:hAnsi="Times" w:cs="Times New Roman"/>
          <w:szCs w:val="24"/>
          <w:lang w:val="az-Latn-AZ"/>
        </w:rPr>
        <w:t xml:space="preserve"> </w:t>
      </w:r>
      <w:r w:rsidR="00ED3185" w:rsidRPr="00340FD2">
        <w:rPr>
          <w:rFonts w:ascii="Times" w:hAnsi="Times" w:cs="Times New Roman"/>
          <w:szCs w:val="24"/>
          <w:lang w:val="az-Latn-AZ"/>
        </w:rPr>
        <w:t>B</w:t>
      </w:r>
      <w:r w:rsidR="00464935" w:rsidRPr="00340FD2">
        <w:rPr>
          <w:rFonts w:ascii="Times" w:hAnsi="Times" w:cs="Times New Roman"/>
          <w:szCs w:val="24"/>
          <w:lang w:val="az-Latn-AZ"/>
        </w:rPr>
        <w:t>u səbəbdən də üzv Dövlətlər bu məsələdə Konvensiyanın maddələrində nəzərdə tutulmamış məqsədlərə əsaslanmaqda sərbəstdirlər, lakin bu zaman bu məqsədlərin hüququn aliliyi prinsipinə və Konvensiyanın ümumi məqsədlərinə uyğun olduğuna təminat verməlidirlər (</w:t>
      </w:r>
      <w:r w:rsidR="00464935" w:rsidRPr="00340FD2">
        <w:rPr>
          <w:rFonts w:ascii="Times" w:hAnsi="Times" w:cs="Times New Roman"/>
          <w:i/>
          <w:szCs w:val="24"/>
          <w:lang w:val="az-Latn-AZ"/>
        </w:rPr>
        <w:t>bax: məsələn, Ždanoka Latviyaya qarşı</w:t>
      </w:r>
      <w:r w:rsidR="00464935" w:rsidRPr="00340FD2">
        <w:rPr>
          <w:rFonts w:ascii="Times" w:hAnsi="Times" w:cs="Times New Roman"/>
          <w:szCs w:val="24"/>
          <w:lang w:val="az-Latn-AZ"/>
        </w:rPr>
        <w:t xml:space="preserve">, [GC], </w:t>
      </w:r>
      <w:r w:rsidR="00200655" w:rsidRPr="00340FD2">
        <w:rPr>
          <w:rFonts w:ascii="Times" w:hAnsi="Times" w:cs="Times New Roman"/>
          <w:szCs w:val="24"/>
          <w:lang w:val="az-Latn-AZ"/>
        </w:rPr>
        <w:t xml:space="preserve">№ 58278/00, </w:t>
      </w:r>
      <w:r w:rsidR="00464935" w:rsidRPr="00340FD2">
        <w:rPr>
          <w:rFonts w:ascii="Times" w:hAnsi="Times" w:cs="Times New Roman"/>
          <w:szCs w:val="24"/>
          <w:lang w:val="az-Latn-AZ"/>
        </w:rPr>
        <w:t>115</w:t>
      </w:r>
      <w:r w:rsidR="00200655" w:rsidRPr="00340FD2">
        <w:rPr>
          <w:rFonts w:ascii="Times" w:hAnsi="Times" w:cs="Times New Roman"/>
          <w:szCs w:val="24"/>
          <w:lang w:val="az-Latn-AZ"/>
        </w:rPr>
        <w:t>-ci bənd</w:t>
      </w:r>
      <w:r w:rsidR="00464935" w:rsidRPr="00340FD2">
        <w:rPr>
          <w:rFonts w:ascii="Times" w:hAnsi="Times" w:cs="Times New Roman"/>
          <w:szCs w:val="24"/>
          <w:lang w:val="az-Latn-AZ"/>
        </w:rPr>
        <w:t>, AİHM 2006-IV). Məhkəmə</w:t>
      </w:r>
      <w:r w:rsidR="00ED3185" w:rsidRPr="00340FD2">
        <w:rPr>
          <w:rFonts w:ascii="Times" w:hAnsi="Times" w:cs="Times New Roman"/>
          <w:szCs w:val="24"/>
          <w:lang w:val="az-Latn-AZ"/>
        </w:rPr>
        <w:t>,</w:t>
      </w:r>
      <w:r w:rsidR="00200655" w:rsidRPr="00340FD2">
        <w:rPr>
          <w:rFonts w:ascii="Times" w:hAnsi="Times" w:cs="Times New Roman"/>
          <w:szCs w:val="24"/>
          <w:lang w:val="az-Latn-AZ"/>
        </w:rPr>
        <w:t xml:space="preserve"> hökümətin</w:t>
      </w:r>
      <w:r w:rsidR="00464935" w:rsidRPr="00340FD2">
        <w:rPr>
          <w:rFonts w:ascii="Times" w:hAnsi="Times" w:cs="Times New Roman"/>
          <w:szCs w:val="24"/>
          <w:lang w:val="az-Latn-AZ"/>
        </w:rPr>
        <w:t xml:space="preserve"> Seçki Məcəlləsinin 75.2 və 113.2-ci maddələrinin </w:t>
      </w:r>
      <w:r w:rsidR="00002FF4" w:rsidRPr="00340FD2">
        <w:rPr>
          <w:rFonts w:ascii="Times" w:hAnsi="Times" w:cs="Times New Roman"/>
          <w:szCs w:val="24"/>
          <w:lang w:val="az-Latn-AZ"/>
        </w:rPr>
        <w:t xml:space="preserve">seçki kampaniyası dövründə namizədləri bərabər şərtlərlə təmin etmək </w:t>
      </w:r>
      <w:r w:rsidR="00ED3185" w:rsidRPr="00340FD2">
        <w:rPr>
          <w:rFonts w:ascii="Times" w:hAnsi="Times" w:cs="Times New Roman"/>
          <w:szCs w:val="24"/>
          <w:lang w:val="az-Latn-AZ"/>
        </w:rPr>
        <w:t xml:space="preserve">kimi </w:t>
      </w:r>
      <w:r w:rsidR="00002FF4" w:rsidRPr="00340FD2">
        <w:rPr>
          <w:rFonts w:ascii="Times" w:hAnsi="Times" w:cs="Times New Roman"/>
          <w:szCs w:val="24"/>
          <w:lang w:val="az-Latn-AZ"/>
        </w:rPr>
        <w:t>qanuni məqsəd izləmə</w:t>
      </w:r>
      <w:r w:rsidR="00200655" w:rsidRPr="00340FD2">
        <w:rPr>
          <w:rFonts w:ascii="Times" w:hAnsi="Times" w:cs="Times New Roman"/>
          <w:szCs w:val="24"/>
          <w:lang w:val="az-Latn-AZ"/>
        </w:rPr>
        <w:t>si</w:t>
      </w:r>
      <w:r w:rsidR="00002FF4" w:rsidRPr="00340FD2">
        <w:rPr>
          <w:rFonts w:ascii="Times" w:hAnsi="Times" w:cs="Times New Roman"/>
          <w:szCs w:val="24"/>
          <w:lang w:val="az-Latn-AZ"/>
        </w:rPr>
        <w:t xml:space="preserve"> arqumentini qəbul edir. Hökümə</w:t>
      </w:r>
      <w:r w:rsidR="00200655" w:rsidRPr="00340FD2">
        <w:rPr>
          <w:rFonts w:ascii="Times" w:hAnsi="Times" w:cs="Times New Roman"/>
          <w:szCs w:val="24"/>
          <w:lang w:val="az-Latn-AZ"/>
        </w:rPr>
        <w:t>t</w:t>
      </w:r>
      <w:r w:rsidR="00002FF4" w:rsidRPr="00340FD2">
        <w:rPr>
          <w:rFonts w:ascii="Times" w:hAnsi="Times" w:cs="Times New Roman"/>
          <w:szCs w:val="24"/>
          <w:lang w:val="az-Latn-AZ"/>
        </w:rPr>
        <w:t xml:space="preserve"> Seçki Məcəlləsinin 88.4.1 və 88.4.2-ci maddələrini açıq şəkildə şərh etməsə də</w:t>
      </w:r>
      <w:r w:rsidR="00ED3185" w:rsidRPr="00340FD2">
        <w:rPr>
          <w:rFonts w:ascii="Times" w:hAnsi="Times" w:cs="Times New Roman"/>
          <w:szCs w:val="24"/>
          <w:lang w:val="az-Latn-AZ"/>
        </w:rPr>
        <w:t>,</w:t>
      </w:r>
      <w:r w:rsidR="00002FF4" w:rsidRPr="00340FD2">
        <w:rPr>
          <w:rFonts w:ascii="Times" w:hAnsi="Times" w:cs="Times New Roman"/>
          <w:szCs w:val="24"/>
          <w:lang w:val="az-Latn-AZ"/>
        </w:rPr>
        <w:t xml:space="preserve"> Məhkəmə hesab edir ki, bu müddəalar da seçkidə iştirak edən bütün namizədlər üçün bərabər və ədalətli şəraitin təmin edilməsi məqsədini izləyir</w:t>
      </w:r>
      <w:r w:rsidR="00ED3185" w:rsidRPr="00340FD2">
        <w:rPr>
          <w:rFonts w:ascii="Times" w:hAnsi="Times" w:cs="Times New Roman"/>
          <w:szCs w:val="24"/>
          <w:lang w:val="az-Latn-AZ"/>
        </w:rPr>
        <w:t xml:space="preserve"> </w:t>
      </w:r>
      <w:r w:rsidR="00885B72" w:rsidRPr="00340FD2">
        <w:rPr>
          <w:rFonts w:ascii="Times" w:hAnsi="Times" w:cs="Times New Roman"/>
          <w:szCs w:val="24"/>
          <w:lang w:val="az-Latn-AZ"/>
        </w:rPr>
        <w:t>(</w:t>
      </w:r>
      <w:r w:rsidR="00200655" w:rsidRPr="00340FD2">
        <w:rPr>
          <w:rFonts w:ascii="Times" w:hAnsi="Times" w:cs="Times New Roman"/>
          <w:i/>
          <w:szCs w:val="24"/>
          <w:lang w:val="az-Latn-AZ"/>
        </w:rPr>
        <w:t>bax:</w:t>
      </w:r>
      <w:r w:rsidR="00885B72" w:rsidRPr="00340FD2">
        <w:rPr>
          <w:rFonts w:ascii="Times" w:hAnsi="Times" w:cs="Times New Roman"/>
          <w:i/>
          <w:szCs w:val="24"/>
          <w:lang w:val="az-Latn-AZ"/>
        </w:rPr>
        <w:t>Atakişi Azə</w:t>
      </w:r>
      <w:r w:rsidR="00200655" w:rsidRPr="00340FD2">
        <w:rPr>
          <w:rFonts w:ascii="Times" w:hAnsi="Times" w:cs="Times New Roman"/>
          <w:i/>
          <w:szCs w:val="24"/>
          <w:lang w:val="az-Latn-AZ"/>
        </w:rPr>
        <w:t>rbaycana qarşı</w:t>
      </w:r>
      <w:r w:rsidR="00200655" w:rsidRPr="00340FD2">
        <w:rPr>
          <w:rFonts w:ascii="Times" w:hAnsi="Times" w:cs="Times New Roman"/>
          <w:szCs w:val="24"/>
          <w:lang w:val="az-Latn-AZ"/>
        </w:rPr>
        <w:t xml:space="preserve">, № 18469/06, </w:t>
      </w:r>
      <w:r w:rsidR="00885B72" w:rsidRPr="00340FD2">
        <w:rPr>
          <w:rFonts w:ascii="Times" w:hAnsi="Times" w:cs="Times New Roman"/>
          <w:szCs w:val="24"/>
          <w:lang w:val="az-Latn-AZ"/>
        </w:rPr>
        <w:t>38</w:t>
      </w:r>
      <w:r w:rsidR="00200655" w:rsidRPr="00340FD2">
        <w:rPr>
          <w:rFonts w:ascii="Times" w:hAnsi="Times" w:cs="Times New Roman"/>
          <w:szCs w:val="24"/>
          <w:lang w:val="az-Latn-AZ"/>
        </w:rPr>
        <w:t>-ci bənd</w:t>
      </w:r>
      <w:r w:rsidR="00885B72" w:rsidRPr="00340FD2">
        <w:rPr>
          <w:rFonts w:ascii="Times" w:hAnsi="Times" w:cs="Times New Roman"/>
          <w:szCs w:val="24"/>
          <w:lang w:val="az-Latn-AZ"/>
        </w:rPr>
        <w:t>, 28 fevral 2012)</w:t>
      </w:r>
      <w:r w:rsidR="00002FF4" w:rsidRPr="00340FD2">
        <w:rPr>
          <w:rFonts w:ascii="Times" w:hAnsi="Times" w:cs="Times New Roman"/>
          <w:szCs w:val="24"/>
          <w:lang w:val="az-Latn-AZ"/>
        </w:rPr>
        <w:t>.</w:t>
      </w:r>
    </w:p>
    <w:p w14:paraId="709DFFAF" w14:textId="77777777" w:rsidR="00CE1B28" w:rsidRPr="00340FD2" w:rsidRDefault="00CE1B28" w:rsidP="001D177C">
      <w:pPr>
        <w:pStyle w:val="ECHRPara"/>
        <w:ind w:firstLine="708"/>
        <w:rPr>
          <w:rFonts w:ascii="Times" w:hAnsi="Times" w:cs="Times New Roman"/>
          <w:szCs w:val="24"/>
          <w:lang w:val="az-Latn-AZ"/>
        </w:rPr>
      </w:pPr>
      <w:r w:rsidRPr="00340FD2">
        <w:rPr>
          <w:rFonts w:ascii="Times" w:hAnsi="Times" w:cs="Times New Roman"/>
          <w:szCs w:val="24"/>
          <w:lang w:val="az-Latn-AZ"/>
        </w:rPr>
        <w:t>69. Bu zaman hökumətin qərarının qanunsuz  yoxsa qeyri-mütənasib olmasını müəyyən etmək qalır.</w:t>
      </w:r>
    </w:p>
    <w:p w14:paraId="7866C47F" w14:textId="77777777" w:rsidR="00CE1B28" w:rsidRPr="00340FD2" w:rsidRDefault="00CE1B28" w:rsidP="001D177C">
      <w:pPr>
        <w:pStyle w:val="ECHRPara"/>
        <w:ind w:firstLine="708"/>
        <w:rPr>
          <w:rFonts w:ascii="Times" w:hAnsi="Times" w:cs="Times New Roman"/>
          <w:szCs w:val="24"/>
          <w:lang w:val="az-Latn-AZ"/>
        </w:rPr>
      </w:pPr>
      <w:r w:rsidRPr="00340FD2">
        <w:rPr>
          <w:rFonts w:ascii="Times" w:hAnsi="Times" w:cs="Times New Roman"/>
          <w:szCs w:val="24"/>
          <w:lang w:val="az-Latn-AZ"/>
        </w:rPr>
        <w:t>70. Məhkəmə</w:t>
      </w:r>
      <w:r w:rsidR="00200655" w:rsidRPr="00340FD2">
        <w:rPr>
          <w:rFonts w:ascii="Times" w:hAnsi="Times" w:cs="Times New Roman"/>
          <w:szCs w:val="24"/>
          <w:lang w:val="az-Latn-AZ"/>
        </w:rPr>
        <w:t xml:space="preserve"> bir daha vurğulayır ki, onun daxili </w:t>
      </w:r>
      <w:r w:rsidRPr="00340FD2">
        <w:rPr>
          <w:rFonts w:ascii="Times" w:hAnsi="Times" w:cs="Times New Roman"/>
          <w:szCs w:val="24"/>
          <w:lang w:val="az-Latn-AZ"/>
        </w:rPr>
        <w:t xml:space="preserve">qanunvericiliyin düzgün tətbiqini </w:t>
      </w:r>
      <w:r w:rsidR="00200655" w:rsidRPr="00340FD2">
        <w:rPr>
          <w:rFonts w:ascii="Times" w:hAnsi="Times" w:cs="Times New Roman"/>
          <w:szCs w:val="24"/>
          <w:lang w:val="az-Latn-AZ"/>
        </w:rPr>
        <w:t>yoxlamaq</w:t>
      </w:r>
      <w:r w:rsidRPr="00340FD2">
        <w:rPr>
          <w:rFonts w:ascii="Times" w:hAnsi="Times" w:cs="Times New Roman"/>
          <w:szCs w:val="24"/>
          <w:lang w:val="az-Latn-AZ"/>
        </w:rPr>
        <w:t xml:space="preserve"> səlahiyyəti məhduddur və bu məsələlərdə yerli məhkəmələrin rolunda çıxış edərək sübutları yoxlamaq və ya yerli qanunvericiliyi şərh etmək onun vəzifəsi deyil. Lakin buna baxmayaraq, müdaxilənin 1 saylı Protokolun 3-cü maddəsinə uyğun olub olmadığını müəyyənləşdirmək məqsədilə</w:t>
      </w:r>
      <w:r w:rsidR="009814D6" w:rsidRPr="00340FD2">
        <w:rPr>
          <w:rFonts w:ascii="Times" w:hAnsi="Times" w:cs="Times New Roman"/>
          <w:szCs w:val="24"/>
          <w:lang w:val="az-Latn-AZ"/>
        </w:rPr>
        <w:t>,</w:t>
      </w:r>
      <w:r w:rsidRPr="00340FD2">
        <w:rPr>
          <w:rFonts w:ascii="Times" w:hAnsi="Times" w:cs="Times New Roman"/>
          <w:szCs w:val="24"/>
          <w:lang w:val="az-Latn-AZ"/>
        </w:rPr>
        <w:t xml:space="preserve"> Məhkəmə ərizəçiyə qarşı çıxarılmış qərarların kifayət qədər əsaslandırılmış olub</w:t>
      </w:r>
      <w:r w:rsidR="009814D6" w:rsidRPr="00340FD2">
        <w:rPr>
          <w:rFonts w:ascii="Times" w:hAnsi="Times" w:cs="Times New Roman"/>
          <w:szCs w:val="24"/>
          <w:lang w:val="az-Latn-AZ"/>
        </w:rPr>
        <w:t xml:space="preserve"> </w:t>
      </w:r>
      <w:r w:rsidRPr="00340FD2">
        <w:rPr>
          <w:rFonts w:ascii="Times" w:hAnsi="Times" w:cs="Times New Roman"/>
          <w:szCs w:val="24"/>
          <w:lang w:val="az-Latn-AZ"/>
        </w:rPr>
        <w:t xml:space="preserve">olmadığını müəyyənləşdirmək və ona qarşı qanun pozuntusu varsa bu pozuntunun qarşısını almaq üçün müvafiq daxili prosedurları və qərarları detallı şəkildə araşdırmalıdır (bax: </w:t>
      </w:r>
      <w:r w:rsidRPr="00340FD2">
        <w:rPr>
          <w:rFonts w:ascii="Times" w:hAnsi="Times" w:cs="Times New Roman"/>
          <w:i/>
          <w:szCs w:val="24"/>
          <w:lang w:val="az-Latn-AZ"/>
        </w:rPr>
        <w:t>Atakişi</w:t>
      </w:r>
      <w:r w:rsidR="00200655" w:rsidRPr="00340FD2">
        <w:rPr>
          <w:rFonts w:ascii="Times" w:hAnsi="Times" w:cs="Times New Roman"/>
          <w:szCs w:val="24"/>
          <w:lang w:val="az-Latn-AZ"/>
        </w:rPr>
        <w:t xml:space="preserve">, yuxarıda istinad edilib, </w:t>
      </w:r>
      <w:r w:rsidRPr="00340FD2">
        <w:rPr>
          <w:rFonts w:ascii="Times" w:hAnsi="Times" w:cs="Times New Roman"/>
          <w:szCs w:val="24"/>
          <w:lang w:val="az-Latn-AZ"/>
        </w:rPr>
        <w:t>40</w:t>
      </w:r>
      <w:r w:rsidR="00200655" w:rsidRPr="00340FD2">
        <w:rPr>
          <w:rFonts w:ascii="Times" w:hAnsi="Times" w:cs="Times New Roman"/>
          <w:szCs w:val="24"/>
          <w:lang w:val="az-Latn-AZ"/>
        </w:rPr>
        <w:t>-cı bənd</w:t>
      </w:r>
      <w:r w:rsidRPr="00340FD2">
        <w:rPr>
          <w:rFonts w:ascii="Times" w:hAnsi="Times" w:cs="Times New Roman"/>
          <w:szCs w:val="24"/>
          <w:lang w:val="az-Latn-AZ"/>
        </w:rPr>
        <w:t>)</w:t>
      </w:r>
      <w:r w:rsidR="00F0696B" w:rsidRPr="00340FD2">
        <w:rPr>
          <w:rFonts w:ascii="Times" w:hAnsi="Times" w:cs="Times New Roman"/>
          <w:szCs w:val="24"/>
          <w:lang w:val="az-Latn-AZ"/>
        </w:rPr>
        <w:t xml:space="preserve"> Namizədin ədalətsiz və qanunsuz təbliğat </w:t>
      </w:r>
      <w:r w:rsidR="00F0696B" w:rsidRPr="00340FD2">
        <w:rPr>
          <w:rFonts w:ascii="Times" w:hAnsi="Times" w:cs="Times New Roman"/>
          <w:szCs w:val="24"/>
          <w:lang w:val="az-Latn-AZ"/>
        </w:rPr>
        <w:lastRenderedPageBreak/>
        <w:t>metodlarından istifadə etməsi halları namizəd üçün ciddi nəticələrə səbəb ola bilər: o, seçkilərdə iştirak etmək h</w:t>
      </w:r>
      <w:r w:rsidR="00200655" w:rsidRPr="00340FD2">
        <w:rPr>
          <w:rFonts w:ascii="Times" w:hAnsi="Times" w:cs="Times New Roman"/>
          <w:szCs w:val="24"/>
          <w:lang w:val="az-Latn-AZ"/>
        </w:rPr>
        <w:t>üququn</w:t>
      </w:r>
      <w:r w:rsidR="00F0696B" w:rsidRPr="00340FD2">
        <w:rPr>
          <w:rFonts w:ascii="Times" w:hAnsi="Times" w:cs="Times New Roman"/>
          <w:szCs w:val="24"/>
          <w:lang w:val="az-Latn-AZ"/>
        </w:rPr>
        <w:t>dan məhrum edilə bilər. Konvensiya səmərəli fərdi seçki hüquqlarından istifadəyə təminat verdiyinə görə</w:t>
      </w:r>
      <w:r w:rsidR="009814D6" w:rsidRPr="00340FD2">
        <w:rPr>
          <w:rFonts w:ascii="Times" w:hAnsi="Times" w:cs="Times New Roman"/>
          <w:szCs w:val="24"/>
          <w:lang w:val="az-Latn-AZ"/>
        </w:rPr>
        <w:t>,</w:t>
      </w:r>
      <w:r w:rsidR="00F0696B" w:rsidRPr="00340FD2">
        <w:rPr>
          <w:rFonts w:ascii="Times" w:hAnsi="Times" w:cs="Times New Roman"/>
          <w:szCs w:val="24"/>
          <w:lang w:val="az-Latn-AZ"/>
        </w:rPr>
        <w:t xml:space="preserve"> Məhkəmə hesab edir ki, namizədin qeydiyyatının qanunsuz ləğvinin qarşısını almaq üçün müvafiq daxili prosedurlar, namizədləri yanlış seçkiqabağı təbliğat hərəkətlərində təqsirləndirən</w:t>
      </w:r>
      <w:r w:rsidR="006720CB" w:rsidRPr="00340FD2">
        <w:rPr>
          <w:rFonts w:ascii="Times" w:hAnsi="Times" w:cs="Times New Roman"/>
          <w:szCs w:val="24"/>
          <w:lang w:val="az-Latn-AZ"/>
        </w:rPr>
        <w:t>,</w:t>
      </w:r>
      <w:r w:rsidR="00F0696B" w:rsidRPr="00340FD2">
        <w:rPr>
          <w:rFonts w:ascii="Times" w:hAnsi="Times" w:cs="Times New Roman"/>
          <w:szCs w:val="24"/>
          <w:lang w:val="az-Latn-AZ"/>
        </w:rPr>
        <w:t xml:space="preserve"> qanunsuz və əsassız ittihamlardan müdafiə etmək üçün kifayət qədər vasitələrə sahib olmalı və namizədliyin ləğvi haqqında qərarlar ağlabatan, mötəbər və əsaslı sübutlara söykənməlidir</w:t>
      </w:r>
      <w:r w:rsidR="006720CB" w:rsidRPr="00340FD2">
        <w:rPr>
          <w:rFonts w:ascii="Times" w:hAnsi="Times" w:cs="Times New Roman"/>
          <w:szCs w:val="24"/>
          <w:lang w:val="az-Latn-AZ"/>
        </w:rPr>
        <w:t xml:space="preserve"> </w:t>
      </w:r>
      <w:r w:rsidR="00F0696B" w:rsidRPr="00340FD2">
        <w:rPr>
          <w:rFonts w:ascii="Times" w:hAnsi="Times" w:cs="Times New Roman"/>
          <w:szCs w:val="24"/>
          <w:lang w:val="az-Latn-AZ"/>
        </w:rPr>
        <w:t>(</w:t>
      </w:r>
      <w:r w:rsidR="00F0696B" w:rsidRPr="00340FD2">
        <w:rPr>
          <w:rFonts w:ascii="Times" w:hAnsi="Times" w:cs="Times New Roman"/>
          <w:i/>
          <w:szCs w:val="24"/>
          <w:lang w:val="az-Latn-AZ"/>
        </w:rPr>
        <w:t>bax: Orucov</w:t>
      </w:r>
      <w:r w:rsidR="006720CB" w:rsidRPr="00340FD2">
        <w:rPr>
          <w:rFonts w:ascii="Times" w:hAnsi="Times" w:cs="Times New Roman"/>
          <w:szCs w:val="24"/>
          <w:lang w:val="az-Latn-AZ"/>
        </w:rPr>
        <w:t xml:space="preserve">, yuxarıda istinad olunmuş, </w:t>
      </w:r>
      <w:r w:rsidR="00F0696B" w:rsidRPr="00340FD2">
        <w:rPr>
          <w:rFonts w:ascii="Times" w:hAnsi="Times" w:cs="Times New Roman"/>
          <w:szCs w:val="24"/>
          <w:lang w:val="az-Latn-AZ"/>
        </w:rPr>
        <w:t>46</w:t>
      </w:r>
      <w:r w:rsidR="006720CB" w:rsidRPr="00340FD2">
        <w:rPr>
          <w:rFonts w:ascii="Times" w:hAnsi="Times" w:cs="Times New Roman"/>
          <w:szCs w:val="24"/>
          <w:lang w:val="az-Latn-AZ"/>
        </w:rPr>
        <w:t>-cı bənd</w:t>
      </w:r>
      <w:r w:rsidR="00F0696B" w:rsidRPr="00340FD2">
        <w:rPr>
          <w:rFonts w:ascii="Times" w:hAnsi="Times" w:cs="Times New Roman"/>
          <w:szCs w:val="24"/>
          <w:lang w:val="az-Latn-AZ"/>
        </w:rPr>
        <w:t>)</w:t>
      </w:r>
    </w:p>
    <w:p w14:paraId="198D39F2" w14:textId="77777777" w:rsidR="00BC65C4" w:rsidRPr="00340FD2" w:rsidRDefault="00BC65C4" w:rsidP="001D177C">
      <w:pPr>
        <w:pStyle w:val="ECHRPara"/>
        <w:ind w:firstLine="708"/>
        <w:rPr>
          <w:rFonts w:ascii="Times" w:hAnsi="Times" w:cs="Times New Roman"/>
          <w:szCs w:val="24"/>
          <w:lang w:val="az-Latn-AZ"/>
        </w:rPr>
      </w:pPr>
      <w:r w:rsidRPr="00340FD2">
        <w:rPr>
          <w:rFonts w:ascii="Times" w:hAnsi="Times" w:cs="Times New Roman"/>
          <w:szCs w:val="24"/>
          <w:lang w:val="az-Latn-AZ"/>
        </w:rPr>
        <w:t>71. Məhkəmə qeyd edir ki, ərizə</w:t>
      </w:r>
      <w:r w:rsidR="006720CB" w:rsidRPr="00340FD2">
        <w:rPr>
          <w:rFonts w:ascii="Times" w:hAnsi="Times" w:cs="Times New Roman"/>
          <w:szCs w:val="24"/>
          <w:lang w:val="az-Latn-AZ"/>
        </w:rPr>
        <w:t>çi D</w:t>
      </w:r>
      <w:r w:rsidRPr="00340FD2">
        <w:rPr>
          <w:rFonts w:ascii="Times" w:hAnsi="Times" w:cs="Times New Roman"/>
          <w:szCs w:val="24"/>
          <w:lang w:val="az-Latn-AZ"/>
        </w:rPr>
        <w:t xml:space="preserve">KS-nın tələbi ilə Bakı Apellyasiya məhkəməsinin 19 oktyabr 2010-cu il tarixində çıxardığı və Ali Məhkəmənin 1 noyabr 2010-cu il tarixində qüvvədə saxladığı qərarla seçki prosesindən uzaqlaşdırılıb. </w:t>
      </w:r>
      <w:r w:rsidR="00E44196" w:rsidRPr="00340FD2">
        <w:rPr>
          <w:rFonts w:ascii="Times" w:hAnsi="Times" w:cs="Times New Roman"/>
          <w:szCs w:val="24"/>
          <w:lang w:val="az-Latn-AZ"/>
        </w:rPr>
        <w:t>Bu seçkidə</w:t>
      </w:r>
      <w:r w:rsidR="006720CB" w:rsidRPr="00340FD2">
        <w:rPr>
          <w:rFonts w:ascii="Times" w:hAnsi="Times" w:cs="Times New Roman"/>
          <w:szCs w:val="24"/>
          <w:lang w:val="az-Latn-AZ"/>
        </w:rPr>
        <w:t>n uzaqlaşdırma prosedurları D</w:t>
      </w:r>
      <w:r w:rsidR="00E44196" w:rsidRPr="00340FD2">
        <w:rPr>
          <w:rFonts w:ascii="Times" w:hAnsi="Times" w:cs="Times New Roman"/>
          <w:szCs w:val="24"/>
          <w:lang w:val="az-Latn-AZ"/>
        </w:rPr>
        <w:t xml:space="preserve">SK səviyyəsində başladılmış əvvəlki iki məhkəmə araşdırmasının nəticəsidir və onlara əsaslanır. Birinci araşdırma </w:t>
      </w:r>
      <w:r w:rsidR="00D26F31" w:rsidRPr="00340FD2">
        <w:rPr>
          <w:rFonts w:ascii="Times" w:hAnsi="Times" w:cs="Times New Roman"/>
          <w:szCs w:val="24"/>
          <w:lang w:val="az-Latn-AZ"/>
        </w:rPr>
        <w:t xml:space="preserve">təşviqat kampaniyasını erkən başladığı üçün ərizəçiyə edilən rəsmi xəbərdarlıqla nəticələnən </w:t>
      </w:r>
      <w:r w:rsidR="00E44196" w:rsidRPr="00340FD2">
        <w:rPr>
          <w:rFonts w:ascii="Times" w:hAnsi="Times" w:cs="Times New Roman"/>
          <w:szCs w:val="24"/>
          <w:lang w:val="az-Latn-AZ"/>
        </w:rPr>
        <w:t>Qışıldaşdakı hadi</w:t>
      </w:r>
      <w:r w:rsidR="00D26F31" w:rsidRPr="00340FD2">
        <w:rPr>
          <w:rFonts w:ascii="Times" w:hAnsi="Times" w:cs="Times New Roman"/>
          <w:szCs w:val="24"/>
          <w:lang w:val="az-Latn-AZ"/>
        </w:rPr>
        <w:t xml:space="preserve">sə ilə bağlıdır. İkinci araşdırma Ələtdə baş verən və inzibati cərimə ilə nəticələnən təşviqatın vaxtından əvvəl aparılmasının “təkrarlanması” və seçici səslərinin alınması ilə bağlıdır. Məhkəmə hesab edir ki, işin halları  və verilmiş şikayət seçkidən uzaqlaşdırma </w:t>
      </w:r>
      <w:r w:rsidR="009814D6" w:rsidRPr="00340FD2">
        <w:rPr>
          <w:rFonts w:ascii="Times" w:hAnsi="Times" w:cs="Times New Roman"/>
          <w:szCs w:val="24"/>
          <w:lang w:val="az-Latn-AZ"/>
        </w:rPr>
        <w:t>icraatı</w:t>
      </w:r>
      <w:r w:rsidR="00F87EB6" w:rsidRPr="00340FD2">
        <w:rPr>
          <w:rFonts w:ascii="Times" w:hAnsi="Times" w:cs="Times New Roman"/>
          <w:szCs w:val="24"/>
          <w:lang w:val="az-Latn-AZ"/>
        </w:rPr>
        <w:t xml:space="preserve"> daxil olmaqla </w:t>
      </w:r>
      <w:r w:rsidR="009814D6" w:rsidRPr="00340FD2">
        <w:rPr>
          <w:rFonts w:ascii="Times" w:hAnsi="Times" w:cs="Times New Roman"/>
          <w:szCs w:val="24"/>
          <w:lang w:val="az-Latn-AZ"/>
        </w:rPr>
        <w:t xml:space="preserve">və ona qədər baş tutmuş </w:t>
      </w:r>
      <w:r w:rsidR="00F87EB6" w:rsidRPr="00340FD2">
        <w:rPr>
          <w:rFonts w:ascii="Times" w:hAnsi="Times" w:cs="Times New Roman"/>
          <w:szCs w:val="24"/>
          <w:lang w:val="az-Latn-AZ"/>
        </w:rPr>
        <w:t xml:space="preserve">bütün </w:t>
      </w:r>
      <w:r w:rsidR="009814D6" w:rsidRPr="00340FD2">
        <w:rPr>
          <w:rFonts w:ascii="Times" w:hAnsi="Times" w:cs="Times New Roman"/>
          <w:szCs w:val="24"/>
          <w:lang w:val="az-Latn-AZ"/>
        </w:rPr>
        <w:t xml:space="preserve">icraatları </w:t>
      </w:r>
      <w:r w:rsidR="00F87EB6" w:rsidRPr="00340FD2">
        <w:rPr>
          <w:rFonts w:ascii="Times" w:hAnsi="Times" w:cs="Times New Roman"/>
          <w:szCs w:val="24"/>
          <w:lang w:val="az-Latn-AZ"/>
        </w:rPr>
        <w:t>yenidən baxılmasını tələb edir.</w:t>
      </w:r>
    </w:p>
    <w:p w14:paraId="59F4AB7D" w14:textId="77777777" w:rsidR="00F87EB6" w:rsidRPr="00340FD2" w:rsidRDefault="00F87EB6" w:rsidP="001D177C">
      <w:pPr>
        <w:pStyle w:val="ECHRPara"/>
        <w:rPr>
          <w:rFonts w:ascii="Times" w:hAnsi="Times" w:cs="Times New Roman"/>
          <w:szCs w:val="24"/>
          <w:lang w:val="az-Latn-AZ"/>
        </w:rPr>
      </w:pPr>
      <w:r w:rsidRPr="00340FD2">
        <w:rPr>
          <w:rFonts w:ascii="Times" w:hAnsi="Times" w:cs="Times New Roman"/>
          <w:szCs w:val="24"/>
          <w:lang w:val="az-Latn-AZ"/>
        </w:rPr>
        <w:t>72. Qızıldaşda baş vermiş hadisə ilə əlaqədar olan birinci araşdırmaya gəlincə Məhkəmə qeyd edir ki, ərizəçi 2010-cu il 4 oktyabr səhəri</w:t>
      </w:r>
      <w:r w:rsidR="009814D6" w:rsidRPr="00340FD2">
        <w:rPr>
          <w:rFonts w:ascii="Times" w:hAnsi="Times" w:cs="Times New Roman"/>
          <w:szCs w:val="24"/>
          <w:lang w:val="az-Latn-AZ"/>
        </w:rPr>
        <w:t>,</w:t>
      </w:r>
      <w:r w:rsidRPr="00340FD2">
        <w:rPr>
          <w:rFonts w:ascii="Times" w:hAnsi="Times" w:cs="Times New Roman"/>
          <w:szCs w:val="24"/>
          <w:lang w:val="az-Latn-AZ"/>
        </w:rPr>
        <w:t xml:space="preserve"> ilk olaraq özü iddia olunan saxta plakatların asılması barədə DSK-nı məlumatlandırıb və təşviqat materiallarının yayılmasına məsuliyyət daşımadığını və hadisənin tanımadığı </w:t>
      </w:r>
      <w:r w:rsidR="006720CB" w:rsidRPr="00340FD2">
        <w:rPr>
          <w:rFonts w:ascii="Times" w:hAnsi="Times" w:cs="Times New Roman"/>
          <w:szCs w:val="24"/>
          <w:lang w:val="az-Latn-AZ"/>
        </w:rPr>
        <w:t>şəxs</w:t>
      </w:r>
      <w:r w:rsidRPr="00340FD2">
        <w:rPr>
          <w:rFonts w:ascii="Times" w:hAnsi="Times" w:cs="Times New Roman"/>
          <w:szCs w:val="24"/>
          <w:lang w:val="az-Latn-AZ"/>
        </w:rPr>
        <w:t xml:space="preserve"> tərəfindən səhnələşdirildiyini bildirib. (</w:t>
      </w:r>
      <w:r w:rsidRPr="00340FD2">
        <w:rPr>
          <w:rFonts w:ascii="Times" w:hAnsi="Times" w:cs="Times New Roman"/>
          <w:i/>
          <w:szCs w:val="24"/>
          <w:lang w:val="az-Latn-AZ"/>
        </w:rPr>
        <w:t xml:space="preserve">bax: </w:t>
      </w:r>
      <w:r w:rsidRPr="00340FD2">
        <w:rPr>
          <w:rFonts w:ascii="Times" w:hAnsi="Times" w:cs="Times New Roman"/>
          <w:szCs w:val="24"/>
          <w:lang w:val="az-Latn-AZ"/>
        </w:rPr>
        <w:t>yuxarıda 9</w:t>
      </w:r>
      <w:r w:rsidR="006720CB" w:rsidRPr="00340FD2">
        <w:rPr>
          <w:rFonts w:ascii="Times" w:hAnsi="Times" w:cs="Times New Roman"/>
          <w:szCs w:val="24"/>
          <w:lang w:val="az-Latn-AZ"/>
        </w:rPr>
        <w:t>-</w:t>
      </w:r>
      <w:r w:rsidRPr="00340FD2">
        <w:rPr>
          <w:rFonts w:ascii="Times" w:hAnsi="Times" w:cs="Times New Roman"/>
          <w:szCs w:val="24"/>
          <w:lang w:val="az-Latn-AZ"/>
        </w:rPr>
        <w:t>c</w:t>
      </w:r>
      <w:r w:rsidR="006720CB" w:rsidRPr="00340FD2">
        <w:rPr>
          <w:rFonts w:ascii="Times" w:hAnsi="Times" w:cs="Times New Roman"/>
          <w:szCs w:val="24"/>
          <w:lang w:val="az-Latn-AZ"/>
        </w:rPr>
        <w:t>u</w:t>
      </w:r>
      <w:r w:rsidRPr="00340FD2">
        <w:rPr>
          <w:rFonts w:ascii="Times" w:hAnsi="Times" w:cs="Times New Roman"/>
          <w:szCs w:val="24"/>
          <w:lang w:val="az-Latn-AZ"/>
        </w:rPr>
        <w:t xml:space="preserve"> </w:t>
      </w:r>
      <w:r w:rsidR="006720CB" w:rsidRPr="00340FD2">
        <w:rPr>
          <w:rFonts w:ascii="Times" w:hAnsi="Times" w:cs="Times New Roman"/>
          <w:szCs w:val="24"/>
          <w:lang w:val="az-Latn-AZ"/>
        </w:rPr>
        <w:t>bənd</w:t>
      </w:r>
      <w:r w:rsidRPr="00340FD2">
        <w:rPr>
          <w:rFonts w:ascii="Times" w:hAnsi="Times" w:cs="Times New Roman"/>
          <w:szCs w:val="24"/>
          <w:lang w:val="az-Latn-AZ"/>
        </w:rPr>
        <w:t>)</w:t>
      </w:r>
    </w:p>
    <w:p w14:paraId="1A63CB8E" w14:textId="77777777" w:rsidR="000D1391" w:rsidRPr="00340FD2" w:rsidRDefault="00F87EB6" w:rsidP="001D177C">
      <w:pPr>
        <w:pStyle w:val="ECHRPara"/>
        <w:rPr>
          <w:rFonts w:ascii="Times" w:hAnsi="Times" w:cs="Times New Roman"/>
          <w:szCs w:val="24"/>
          <w:lang w:val="az-Latn-AZ"/>
        </w:rPr>
      </w:pPr>
      <w:r w:rsidRPr="00340FD2">
        <w:rPr>
          <w:rFonts w:ascii="Times" w:hAnsi="Times" w:cs="Times New Roman"/>
          <w:szCs w:val="24"/>
          <w:lang w:val="az-Latn-AZ"/>
        </w:rPr>
        <w:t>73.</w:t>
      </w:r>
      <w:r w:rsidR="00B226AA" w:rsidRPr="00340FD2">
        <w:rPr>
          <w:rFonts w:ascii="Times" w:hAnsi="Times" w:cs="Times New Roman"/>
          <w:szCs w:val="24"/>
          <w:lang w:val="az-Latn-AZ"/>
        </w:rPr>
        <w:t xml:space="preserve"> Cavab olaraq 4 oktyabr 2010-cu il tarixində DSK ərizəçinin iştirakı olmadan və onu əvvəlcədən dinləmədən vaxtından əvvəl təşviqat kampaniyası apardığı üçün ərizəçiyə rəsmi xəbərdarlıq etmək qərarı verib. Ərizə</w:t>
      </w:r>
      <w:r w:rsidR="006720CB" w:rsidRPr="00340FD2">
        <w:rPr>
          <w:rFonts w:ascii="Times" w:hAnsi="Times" w:cs="Times New Roman"/>
          <w:szCs w:val="24"/>
          <w:lang w:val="az-Latn-AZ"/>
        </w:rPr>
        <w:t>çi</w:t>
      </w:r>
      <w:r w:rsidR="00B226AA" w:rsidRPr="00340FD2">
        <w:rPr>
          <w:rFonts w:ascii="Times" w:hAnsi="Times" w:cs="Times New Roman"/>
          <w:szCs w:val="24"/>
          <w:lang w:val="az-Latn-AZ"/>
        </w:rPr>
        <w:t xml:space="preserve"> DSK-nın görüşü barədə əvvəlcədən xəbərdar </w:t>
      </w:r>
      <w:r w:rsidR="006720CB" w:rsidRPr="00340FD2">
        <w:rPr>
          <w:rFonts w:ascii="Times" w:hAnsi="Times" w:cs="Times New Roman"/>
          <w:szCs w:val="24"/>
          <w:lang w:val="az-Latn-AZ"/>
        </w:rPr>
        <w:t>edilməyib</w:t>
      </w:r>
      <w:r w:rsidR="00B226AA" w:rsidRPr="00340FD2">
        <w:rPr>
          <w:rFonts w:ascii="Times" w:hAnsi="Times" w:cs="Times New Roman"/>
          <w:szCs w:val="24"/>
          <w:lang w:val="az-Latn-AZ"/>
        </w:rPr>
        <w:t xml:space="preserve"> və qərarın əsaslandığı dəlil haqqında məlumatı olmayıb. Ərizəçi qərarın nüsxəsi ilə qərar veril</w:t>
      </w:r>
      <w:r w:rsidR="006720CB" w:rsidRPr="00340FD2">
        <w:rPr>
          <w:rFonts w:ascii="Times" w:hAnsi="Times" w:cs="Times New Roman"/>
          <w:szCs w:val="24"/>
          <w:lang w:val="az-Latn-AZ"/>
        </w:rPr>
        <w:t>ən tarixdən</w:t>
      </w:r>
      <w:r w:rsidR="00B226AA" w:rsidRPr="00340FD2">
        <w:rPr>
          <w:rFonts w:ascii="Times" w:hAnsi="Times" w:cs="Times New Roman"/>
          <w:szCs w:val="24"/>
          <w:lang w:val="az-Latn-AZ"/>
        </w:rPr>
        <w:t xml:space="preserve"> bir neçə gün keçdikdən sonra təmin edil</w:t>
      </w:r>
      <w:r w:rsidR="009814D6" w:rsidRPr="00340FD2">
        <w:rPr>
          <w:rFonts w:ascii="Times" w:hAnsi="Times" w:cs="Times New Roman"/>
          <w:szCs w:val="24"/>
          <w:lang w:val="az-Latn-AZ"/>
        </w:rPr>
        <w:t>ib</w:t>
      </w:r>
      <w:r w:rsidR="00B226AA" w:rsidRPr="00340FD2">
        <w:rPr>
          <w:rFonts w:ascii="Times" w:hAnsi="Times" w:cs="Times New Roman"/>
          <w:szCs w:val="24"/>
          <w:lang w:val="az-Latn-AZ"/>
        </w:rPr>
        <w:t xml:space="preserve"> (</w:t>
      </w:r>
      <w:r w:rsidR="00B226AA" w:rsidRPr="00340FD2">
        <w:rPr>
          <w:rFonts w:ascii="Times" w:hAnsi="Times" w:cs="Times New Roman"/>
          <w:i/>
          <w:szCs w:val="24"/>
          <w:lang w:val="az-Latn-AZ"/>
        </w:rPr>
        <w:t>bax:</w:t>
      </w:r>
      <w:r w:rsidR="00B226AA" w:rsidRPr="00340FD2">
        <w:rPr>
          <w:rFonts w:ascii="Times" w:hAnsi="Times" w:cs="Times New Roman"/>
          <w:szCs w:val="24"/>
          <w:lang w:val="az-Latn-AZ"/>
        </w:rPr>
        <w:t xml:space="preserve"> yuxarıda 11-ci </w:t>
      </w:r>
      <w:r w:rsidR="006720CB" w:rsidRPr="00340FD2">
        <w:rPr>
          <w:rFonts w:ascii="Times" w:hAnsi="Times" w:cs="Times New Roman"/>
          <w:szCs w:val="24"/>
          <w:lang w:val="az-Latn-AZ"/>
        </w:rPr>
        <w:t>bənd</w:t>
      </w:r>
      <w:r w:rsidR="00B226AA" w:rsidRPr="00340FD2">
        <w:rPr>
          <w:rFonts w:ascii="Times" w:hAnsi="Times" w:cs="Times New Roman"/>
          <w:szCs w:val="24"/>
          <w:lang w:val="az-Latn-AZ"/>
        </w:rPr>
        <w:t>).</w:t>
      </w:r>
      <w:r w:rsidR="000D1391" w:rsidRPr="00340FD2">
        <w:rPr>
          <w:rFonts w:ascii="Times" w:hAnsi="Times" w:cs="Times New Roman"/>
          <w:szCs w:val="24"/>
          <w:lang w:val="az-Latn-AZ"/>
        </w:rPr>
        <w:t xml:space="preserve"> Qərarın nüsxəsi ərizəçiyə yalnız 13 oktyabr 2010-cu il tarixində, onun qərara qarşı MSK-na verdiyi şikayət araşdırıldıqdan sonra təqdim edilib və </w:t>
      </w:r>
      <w:r w:rsidR="00C86D46" w:rsidRPr="00340FD2">
        <w:rPr>
          <w:rFonts w:ascii="Times" w:hAnsi="Times" w:cs="Times New Roman"/>
          <w:szCs w:val="24"/>
          <w:lang w:val="az-Latn-AZ"/>
        </w:rPr>
        <w:t xml:space="preserve">DKS tərəfindən ona </w:t>
      </w:r>
      <w:r w:rsidR="000D1391" w:rsidRPr="00340FD2">
        <w:rPr>
          <w:rFonts w:ascii="Times" w:hAnsi="Times" w:cs="Times New Roman"/>
          <w:szCs w:val="24"/>
          <w:lang w:val="az-Latn-AZ"/>
        </w:rPr>
        <w:t xml:space="preserve">qərarın bir neçə Qızıldaş </w:t>
      </w:r>
      <w:r w:rsidR="00AA780C" w:rsidRPr="00340FD2">
        <w:rPr>
          <w:rFonts w:ascii="Times" w:hAnsi="Times" w:cs="Times New Roman"/>
          <w:szCs w:val="24"/>
          <w:lang w:val="az-Latn-AZ"/>
        </w:rPr>
        <w:t>sakini tərəfindən verilmiş şikayətlərə əsaslandığı bildirilib.</w:t>
      </w:r>
      <w:r w:rsidR="00C86D46" w:rsidRPr="00340FD2">
        <w:rPr>
          <w:rFonts w:ascii="Times" w:hAnsi="Times" w:cs="Times New Roman"/>
          <w:szCs w:val="24"/>
          <w:lang w:val="az-Latn-AZ"/>
        </w:rPr>
        <w:t xml:space="preserve"> </w:t>
      </w:r>
      <w:r w:rsidR="00AA780C" w:rsidRPr="00340FD2">
        <w:rPr>
          <w:rFonts w:ascii="Times" w:hAnsi="Times" w:cs="Times New Roman"/>
          <w:szCs w:val="24"/>
          <w:lang w:val="az-Latn-AZ"/>
        </w:rPr>
        <w:t>Verilmiş şikayətlərin nüsxələri ərizəçi verilmiyib. Mərkəzi Seçki Komissiyası, Bakı Apellyasiya Məhkəməsi və Ali Məhkəmə də daxil olmaqla araşdırmanın heç bir mərhələsində ərizəçiyə şikayətçilər</w:t>
      </w:r>
      <w:r w:rsidR="00C86D46" w:rsidRPr="00340FD2">
        <w:rPr>
          <w:rFonts w:ascii="Times" w:hAnsi="Times" w:cs="Times New Roman"/>
          <w:szCs w:val="24"/>
          <w:lang w:val="az-Latn-AZ"/>
        </w:rPr>
        <w:t>i</w:t>
      </w:r>
      <w:r w:rsidR="00AA780C" w:rsidRPr="00340FD2">
        <w:rPr>
          <w:rFonts w:ascii="Times" w:hAnsi="Times" w:cs="Times New Roman"/>
          <w:szCs w:val="24"/>
          <w:lang w:val="az-Latn-AZ"/>
        </w:rPr>
        <w:t xml:space="preserve"> sorğu sual etmək</w:t>
      </w:r>
      <w:r w:rsidR="00C86D46" w:rsidRPr="00340FD2">
        <w:rPr>
          <w:rFonts w:ascii="Times" w:hAnsi="Times" w:cs="Times New Roman"/>
          <w:szCs w:val="24"/>
          <w:lang w:val="az-Latn-AZ"/>
        </w:rPr>
        <w:t xml:space="preserve"> </w:t>
      </w:r>
      <w:r w:rsidR="00AA780C" w:rsidRPr="00340FD2">
        <w:rPr>
          <w:rFonts w:ascii="Times" w:hAnsi="Times" w:cs="Times New Roman"/>
          <w:szCs w:val="24"/>
          <w:lang w:val="az-Latn-AZ"/>
        </w:rPr>
        <w:t xml:space="preserve"> imkanı verilmə</w:t>
      </w:r>
      <w:r w:rsidR="00C86D46" w:rsidRPr="00340FD2">
        <w:rPr>
          <w:rFonts w:ascii="Times" w:hAnsi="Times" w:cs="Times New Roman"/>
          <w:szCs w:val="24"/>
          <w:lang w:val="az-Latn-AZ"/>
        </w:rPr>
        <w:t xml:space="preserve">yib </w:t>
      </w:r>
      <w:r w:rsidR="00AA780C" w:rsidRPr="00340FD2">
        <w:rPr>
          <w:rFonts w:ascii="Times" w:hAnsi="Times" w:cs="Times New Roman"/>
          <w:szCs w:val="24"/>
          <w:lang w:val="az-Latn-AZ"/>
        </w:rPr>
        <w:t>(</w:t>
      </w:r>
      <w:r w:rsidR="00AA780C" w:rsidRPr="00340FD2">
        <w:rPr>
          <w:rFonts w:ascii="Times" w:hAnsi="Times" w:cs="Times New Roman"/>
          <w:i/>
          <w:szCs w:val="24"/>
          <w:lang w:val="az-Latn-AZ"/>
        </w:rPr>
        <w:t>bax:</w:t>
      </w:r>
      <w:r w:rsidR="00AA780C" w:rsidRPr="00340FD2">
        <w:rPr>
          <w:rFonts w:ascii="Times" w:hAnsi="Times" w:cs="Times New Roman"/>
          <w:szCs w:val="24"/>
          <w:lang w:val="az-Latn-AZ"/>
        </w:rPr>
        <w:t xml:space="preserve"> yuxarıda 15-19-cu </w:t>
      </w:r>
      <w:r w:rsidR="00C86D46" w:rsidRPr="00340FD2">
        <w:rPr>
          <w:rFonts w:ascii="Times" w:hAnsi="Times" w:cs="Times New Roman"/>
          <w:szCs w:val="24"/>
          <w:lang w:val="az-Latn-AZ"/>
        </w:rPr>
        <w:t>bəndlər</w:t>
      </w:r>
      <w:r w:rsidR="00AA780C" w:rsidRPr="00340FD2">
        <w:rPr>
          <w:rFonts w:ascii="Times" w:hAnsi="Times" w:cs="Times New Roman"/>
          <w:szCs w:val="24"/>
          <w:lang w:val="az-Latn-AZ"/>
        </w:rPr>
        <w:t>)</w:t>
      </w:r>
      <w:r w:rsidR="00C86D46" w:rsidRPr="00340FD2">
        <w:rPr>
          <w:rFonts w:ascii="Times" w:hAnsi="Times" w:cs="Times New Roman"/>
          <w:szCs w:val="24"/>
          <w:lang w:val="az-Latn-AZ"/>
        </w:rPr>
        <w:t>.</w:t>
      </w:r>
    </w:p>
    <w:p w14:paraId="0184C4B5" w14:textId="77777777" w:rsidR="00C437D4" w:rsidRPr="00340FD2" w:rsidRDefault="00C437D4" w:rsidP="001D177C">
      <w:pPr>
        <w:pStyle w:val="ECHRPara"/>
        <w:rPr>
          <w:rFonts w:ascii="Times" w:hAnsi="Times" w:cs="Times New Roman"/>
          <w:szCs w:val="24"/>
          <w:lang w:val="az-Latn-AZ"/>
        </w:rPr>
      </w:pPr>
      <w:r w:rsidRPr="00340FD2">
        <w:rPr>
          <w:rFonts w:ascii="Times" w:hAnsi="Times" w:cs="Times New Roman"/>
          <w:szCs w:val="24"/>
          <w:lang w:val="az-Latn-AZ"/>
        </w:rPr>
        <w:t>74.</w:t>
      </w:r>
      <w:r w:rsidR="009814D6" w:rsidRPr="00340FD2">
        <w:rPr>
          <w:rFonts w:ascii="Times" w:hAnsi="Times" w:cs="Times New Roman"/>
          <w:szCs w:val="24"/>
          <w:lang w:val="az-Latn-AZ"/>
        </w:rPr>
        <w:t xml:space="preserve"> </w:t>
      </w:r>
      <w:r w:rsidR="00580E73" w:rsidRPr="00340FD2">
        <w:rPr>
          <w:rFonts w:ascii="Times" w:hAnsi="Times" w:cs="Times New Roman"/>
          <w:szCs w:val="24"/>
          <w:lang w:val="az-Latn-AZ"/>
        </w:rPr>
        <w:t>İkinci araşdırmaya gəlincə</w:t>
      </w:r>
      <w:r w:rsidR="009814D6" w:rsidRPr="00340FD2">
        <w:rPr>
          <w:rFonts w:ascii="Times" w:hAnsi="Times" w:cs="Times New Roman"/>
          <w:szCs w:val="24"/>
          <w:lang w:val="az-Latn-AZ"/>
        </w:rPr>
        <w:t>,</w:t>
      </w:r>
      <w:r w:rsidR="00580E73" w:rsidRPr="00340FD2">
        <w:rPr>
          <w:rFonts w:ascii="Times" w:hAnsi="Times" w:cs="Times New Roman"/>
          <w:szCs w:val="24"/>
          <w:lang w:val="az-Latn-AZ"/>
        </w:rPr>
        <w:t xml:space="preserve"> Məhkəmə qeyd edir ki, yenə də Ələtdə baş vermiş hadisəni 5 oktyabr 2010-cu il tarixində</w:t>
      </w:r>
      <w:r w:rsidR="00C86D46" w:rsidRPr="00340FD2">
        <w:rPr>
          <w:rFonts w:ascii="Times" w:hAnsi="Times" w:cs="Times New Roman"/>
          <w:szCs w:val="24"/>
          <w:lang w:val="az-Latn-AZ"/>
        </w:rPr>
        <w:t xml:space="preserve"> D</w:t>
      </w:r>
      <w:r w:rsidR="00580E73" w:rsidRPr="00340FD2">
        <w:rPr>
          <w:rFonts w:ascii="Times" w:hAnsi="Times" w:cs="Times New Roman"/>
          <w:szCs w:val="24"/>
          <w:lang w:val="az-Latn-AZ"/>
        </w:rPr>
        <w:t>SK-na ilk olaraq ərizəçi xəbə</w:t>
      </w:r>
      <w:r w:rsidR="00C86D46" w:rsidRPr="00340FD2">
        <w:rPr>
          <w:rFonts w:ascii="Times" w:hAnsi="Times" w:cs="Times New Roman"/>
          <w:szCs w:val="24"/>
          <w:lang w:val="az-Latn-AZ"/>
        </w:rPr>
        <w:t>r verib. D</w:t>
      </w:r>
      <w:r w:rsidR="00580E73" w:rsidRPr="00340FD2">
        <w:rPr>
          <w:rFonts w:ascii="Times" w:hAnsi="Times" w:cs="Times New Roman"/>
          <w:szCs w:val="24"/>
          <w:lang w:val="az-Latn-AZ"/>
        </w:rPr>
        <w:t xml:space="preserve">SK şikayəti ərizəçini sorğu-sual etmədən polis orqanlarına </w:t>
      </w:r>
      <w:r w:rsidR="00580E73" w:rsidRPr="00340FD2">
        <w:rPr>
          <w:rFonts w:ascii="Times" w:hAnsi="Times" w:cs="Times New Roman"/>
          <w:szCs w:val="24"/>
          <w:lang w:val="az-Latn-AZ"/>
        </w:rPr>
        <w:lastRenderedPageBreak/>
        <w:t xml:space="preserve">yönləndirib və aydın olur ki, </w:t>
      </w:r>
      <w:r w:rsidR="00C86D46" w:rsidRPr="00340FD2">
        <w:rPr>
          <w:rFonts w:ascii="Times" w:hAnsi="Times" w:cs="Times New Roman"/>
          <w:szCs w:val="24"/>
          <w:lang w:val="az-Latn-AZ"/>
        </w:rPr>
        <w:t xml:space="preserve">bundan sonra da </w:t>
      </w:r>
      <w:r w:rsidR="00580E73" w:rsidRPr="00340FD2">
        <w:rPr>
          <w:rFonts w:ascii="Times" w:hAnsi="Times" w:cs="Times New Roman"/>
          <w:szCs w:val="24"/>
          <w:lang w:val="az-Latn-AZ"/>
        </w:rPr>
        <w:t>şikayətə</w:t>
      </w:r>
      <w:r w:rsidR="00C86D46" w:rsidRPr="00340FD2">
        <w:rPr>
          <w:rFonts w:ascii="Times" w:hAnsi="Times" w:cs="Times New Roman"/>
          <w:szCs w:val="24"/>
          <w:lang w:val="az-Latn-AZ"/>
        </w:rPr>
        <w:t xml:space="preserve"> fikir verməyib. Sonradan D</w:t>
      </w:r>
      <w:r w:rsidR="00580E73" w:rsidRPr="00340FD2">
        <w:rPr>
          <w:rFonts w:ascii="Times" w:hAnsi="Times" w:cs="Times New Roman"/>
          <w:szCs w:val="24"/>
          <w:lang w:val="az-Latn-AZ"/>
        </w:rPr>
        <w:t>SK-nın bildirdiyinə görə</w:t>
      </w:r>
      <w:r w:rsidR="009F297E" w:rsidRPr="00340FD2">
        <w:rPr>
          <w:rFonts w:ascii="Times" w:hAnsi="Times" w:cs="Times New Roman"/>
          <w:szCs w:val="24"/>
          <w:lang w:val="az-Latn-AZ"/>
        </w:rPr>
        <w:t>,</w:t>
      </w:r>
      <w:r w:rsidR="00580E73" w:rsidRPr="00340FD2">
        <w:rPr>
          <w:rFonts w:ascii="Times" w:hAnsi="Times" w:cs="Times New Roman"/>
          <w:szCs w:val="24"/>
          <w:lang w:val="az-Latn-AZ"/>
        </w:rPr>
        <w:t xml:space="preserve"> 10 oktyabr 2010-cu il tarixində</w:t>
      </w:r>
      <w:r w:rsidR="00C86D46" w:rsidRPr="00340FD2">
        <w:rPr>
          <w:rFonts w:ascii="Times" w:hAnsi="Times" w:cs="Times New Roman"/>
          <w:szCs w:val="24"/>
          <w:lang w:val="az-Latn-AZ"/>
        </w:rPr>
        <w:t xml:space="preserve"> D</w:t>
      </w:r>
      <w:r w:rsidR="00580E73" w:rsidRPr="00340FD2">
        <w:rPr>
          <w:rFonts w:ascii="Times" w:hAnsi="Times" w:cs="Times New Roman"/>
          <w:szCs w:val="24"/>
          <w:lang w:val="az-Latn-AZ"/>
        </w:rPr>
        <w:t xml:space="preserve">SK-ya Ələt sakinlərindən ərizəçinin iddia olunan qanunsuz təşviqat kampaniyası barədə şikayətlər daxil olub. DSK </w:t>
      </w:r>
      <w:r w:rsidR="00DE7B9E" w:rsidRPr="00340FD2">
        <w:rPr>
          <w:rFonts w:ascii="Times" w:hAnsi="Times" w:cs="Times New Roman"/>
          <w:szCs w:val="24"/>
          <w:lang w:val="az-Latn-AZ"/>
        </w:rPr>
        <w:t xml:space="preserve">bu şikayətlərə </w:t>
      </w:r>
      <w:r w:rsidR="00C86D46" w:rsidRPr="00340FD2">
        <w:rPr>
          <w:rFonts w:ascii="Times" w:hAnsi="Times" w:cs="Times New Roman"/>
          <w:szCs w:val="24"/>
          <w:lang w:val="az-Latn-AZ"/>
        </w:rPr>
        <w:t>həmən</w:t>
      </w:r>
      <w:r w:rsidR="00DE7B9E" w:rsidRPr="00340FD2">
        <w:rPr>
          <w:rFonts w:ascii="Times" w:hAnsi="Times" w:cs="Times New Roman"/>
          <w:szCs w:val="24"/>
          <w:lang w:val="az-Latn-AZ"/>
        </w:rPr>
        <w:t xml:space="preserve"> gün reaksiya verib, şikayətçiləri və müxtəlif MnSK sədrlə</w:t>
      </w:r>
      <w:r w:rsidR="00C86D46" w:rsidRPr="00340FD2">
        <w:rPr>
          <w:rFonts w:ascii="Times" w:hAnsi="Times" w:cs="Times New Roman"/>
          <w:szCs w:val="24"/>
          <w:lang w:val="az-Latn-AZ"/>
        </w:rPr>
        <w:t>rini dindirib. D</w:t>
      </w:r>
      <w:r w:rsidR="00DE7B9E" w:rsidRPr="00340FD2">
        <w:rPr>
          <w:rFonts w:ascii="Times" w:hAnsi="Times" w:cs="Times New Roman"/>
          <w:szCs w:val="24"/>
          <w:lang w:val="az-Latn-AZ"/>
        </w:rPr>
        <w:t>SK-nın 12 oktyabr 2010-cu il tarixli inziba</w:t>
      </w:r>
      <w:r w:rsidR="00C86D46" w:rsidRPr="00340FD2">
        <w:rPr>
          <w:rFonts w:ascii="Times" w:hAnsi="Times" w:cs="Times New Roman"/>
          <w:szCs w:val="24"/>
          <w:lang w:val="az-Latn-AZ"/>
        </w:rPr>
        <w:t>t</w:t>
      </w:r>
      <w:r w:rsidR="00DE7B9E" w:rsidRPr="00340FD2">
        <w:rPr>
          <w:rFonts w:ascii="Times" w:hAnsi="Times" w:cs="Times New Roman"/>
          <w:szCs w:val="24"/>
          <w:lang w:val="az-Latn-AZ"/>
        </w:rPr>
        <w:t xml:space="preserve">i xəta haqqında məhkəmə </w:t>
      </w:r>
      <w:r w:rsidR="001B3A8C" w:rsidRPr="00340FD2">
        <w:rPr>
          <w:rFonts w:ascii="Times" w:hAnsi="Times" w:cs="Times New Roman"/>
          <w:szCs w:val="24"/>
          <w:lang w:val="az-Latn-AZ"/>
        </w:rPr>
        <w:t>orderi əldə etmək</w:t>
      </w:r>
      <w:r w:rsidR="00DE7B9E" w:rsidRPr="00340FD2">
        <w:rPr>
          <w:rFonts w:ascii="Times" w:hAnsi="Times" w:cs="Times New Roman"/>
          <w:szCs w:val="24"/>
          <w:lang w:val="az-Latn-AZ"/>
        </w:rPr>
        <w:t xml:space="preserve"> </w:t>
      </w:r>
      <w:r w:rsidR="001B3A8C" w:rsidRPr="00340FD2">
        <w:rPr>
          <w:rFonts w:ascii="Times" w:hAnsi="Times" w:cs="Times New Roman"/>
          <w:szCs w:val="24"/>
          <w:lang w:val="az-Latn-AZ"/>
        </w:rPr>
        <w:t xml:space="preserve">qərarı </w:t>
      </w:r>
      <w:r w:rsidR="00DE7B9E" w:rsidRPr="00340FD2">
        <w:rPr>
          <w:rFonts w:ascii="Times" w:hAnsi="Times" w:cs="Times New Roman"/>
          <w:szCs w:val="24"/>
          <w:lang w:val="az-Latn-AZ"/>
        </w:rPr>
        <w:t>ərizəçinin iştirakı və xəbəri olmadan verilib</w:t>
      </w:r>
      <w:r w:rsidR="009F297E" w:rsidRPr="00340FD2">
        <w:rPr>
          <w:rFonts w:ascii="Times" w:hAnsi="Times" w:cs="Times New Roman"/>
          <w:szCs w:val="24"/>
          <w:lang w:val="az-Latn-AZ"/>
        </w:rPr>
        <w:t>, ç</w:t>
      </w:r>
      <w:r w:rsidR="00DE7B9E" w:rsidRPr="00340FD2">
        <w:rPr>
          <w:rFonts w:ascii="Times" w:hAnsi="Times" w:cs="Times New Roman"/>
          <w:szCs w:val="24"/>
          <w:lang w:val="az-Latn-AZ"/>
        </w:rPr>
        <w:t>ünki o görüş haqqında vaxtından gec məlumatlandırılıb</w:t>
      </w:r>
      <w:r w:rsidR="001B3A8C" w:rsidRPr="00340FD2">
        <w:rPr>
          <w:rFonts w:ascii="Times" w:hAnsi="Times" w:cs="Times New Roman"/>
          <w:szCs w:val="24"/>
          <w:lang w:val="az-Latn-AZ"/>
        </w:rPr>
        <w:t xml:space="preserve"> </w:t>
      </w:r>
      <w:r w:rsidR="00591AB6" w:rsidRPr="00340FD2">
        <w:rPr>
          <w:rFonts w:ascii="Times" w:hAnsi="Times" w:cs="Times New Roman"/>
          <w:szCs w:val="24"/>
          <w:lang w:val="az-Latn-AZ"/>
        </w:rPr>
        <w:t>(</w:t>
      </w:r>
      <w:r w:rsidR="00591AB6" w:rsidRPr="00340FD2">
        <w:rPr>
          <w:rFonts w:ascii="Times" w:hAnsi="Times" w:cs="Times New Roman"/>
          <w:i/>
          <w:szCs w:val="24"/>
          <w:lang w:val="az-Latn-AZ"/>
        </w:rPr>
        <w:t>bax:</w:t>
      </w:r>
      <w:r w:rsidR="00591AB6" w:rsidRPr="00340FD2">
        <w:rPr>
          <w:rFonts w:ascii="Times" w:hAnsi="Times" w:cs="Times New Roman"/>
          <w:szCs w:val="24"/>
          <w:lang w:val="az-Latn-AZ"/>
        </w:rPr>
        <w:t xml:space="preserve"> yuxarıda 31-ci bənd)</w:t>
      </w:r>
      <w:r w:rsidR="00DE7B9E" w:rsidRPr="00340FD2">
        <w:rPr>
          <w:rFonts w:ascii="Times" w:hAnsi="Times" w:cs="Times New Roman"/>
          <w:szCs w:val="24"/>
          <w:lang w:val="az-Latn-AZ"/>
        </w:rPr>
        <w:t>.</w:t>
      </w:r>
      <w:r w:rsidR="00660AF7" w:rsidRPr="00340FD2">
        <w:rPr>
          <w:rFonts w:ascii="Times" w:hAnsi="Times" w:cs="Times New Roman"/>
          <w:szCs w:val="24"/>
          <w:lang w:val="az-Latn-AZ"/>
        </w:rPr>
        <w:t xml:space="preserve"> 12 oktyabr 2010-cu il tarixli qərarın nüsxəsi </w:t>
      </w:r>
      <w:r w:rsidR="001B3A8C" w:rsidRPr="00340FD2">
        <w:rPr>
          <w:rFonts w:ascii="Times" w:hAnsi="Times" w:cs="Times New Roman"/>
          <w:szCs w:val="24"/>
          <w:lang w:val="az-Latn-AZ"/>
        </w:rPr>
        <w:t xml:space="preserve">ərizəçiyə </w:t>
      </w:r>
      <w:r w:rsidR="00660AF7" w:rsidRPr="00340FD2">
        <w:rPr>
          <w:rFonts w:ascii="Times" w:hAnsi="Times" w:cs="Times New Roman"/>
          <w:szCs w:val="24"/>
          <w:lang w:val="az-Latn-AZ"/>
        </w:rPr>
        <w:t xml:space="preserve">19 oktyabr 2010-cu il tarixdində, Qaradağ Rayon </w:t>
      </w:r>
      <w:r w:rsidR="009F297E" w:rsidRPr="00340FD2">
        <w:rPr>
          <w:rFonts w:ascii="Times" w:hAnsi="Times" w:cs="Times New Roman"/>
          <w:szCs w:val="24"/>
          <w:lang w:val="az-Latn-AZ"/>
        </w:rPr>
        <w:t>M</w:t>
      </w:r>
      <w:r w:rsidR="00660AF7" w:rsidRPr="00340FD2">
        <w:rPr>
          <w:rFonts w:ascii="Times" w:hAnsi="Times" w:cs="Times New Roman"/>
          <w:szCs w:val="24"/>
          <w:lang w:val="az-Latn-AZ"/>
        </w:rPr>
        <w:t>əhkəməsi ərizəçi barəsində</w:t>
      </w:r>
      <w:r w:rsidR="001B3A8C" w:rsidRPr="00340FD2">
        <w:rPr>
          <w:rFonts w:ascii="Times" w:hAnsi="Times" w:cs="Times New Roman"/>
          <w:szCs w:val="24"/>
          <w:lang w:val="az-Latn-AZ"/>
        </w:rPr>
        <w:t xml:space="preserve"> inzibat</w:t>
      </w:r>
      <w:r w:rsidR="00660AF7" w:rsidRPr="00340FD2">
        <w:rPr>
          <w:rFonts w:ascii="Times" w:hAnsi="Times" w:cs="Times New Roman"/>
          <w:szCs w:val="24"/>
          <w:lang w:val="az-Latn-AZ"/>
        </w:rPr>
        <w:t>i cərimə qərarı çıxardıqdan sonra verilib</w:t>
      </w:r>
      <w:r w:rsidR="001B3A8C" w:rsidRPr="00340FD2">
        <w:rPr>
          <w:rFonts w:ascii="Times" w:hAnsi="Times" w:cs="Times New Roman"/>
          <w:szCs w:val="24"/>
          <w:lang w:val="az-Latn-AZ"/>
        </w:rPr>
        <w:t xml:space="preserve"> </w:t>
      </w:r>
      <w:r w:rsidR="00660AF7" w:rsidRPr="00340FD2">
        <w:rPr>
          <w:rFonts w:ascii="Times" w:hAnsi="Times" w:cs="Times New Roman"/>
          <w:szCs w:val="24"/>
          <w:lang w:val="az-Latn-AZ"/>
        </w:rPr>
        <w:t>(</w:t>
      </w:r>
      <w:r w:rsidR="00660AF7" w:rsidRPr="00340FD2">
        <w:rPr>
          <w:rFonts w:ascii="Times" w:hAnsi="Times" w:cs="Times New Roman"/>
          <w:i/>
          <w:szCs w:val="24"/>
          <w:lang w:val="az-Latn-AZ"/>
        </w:rPr>
        <w:t>bax:</w:t>
      </w:r>
      <w:r w:rsidR="00660AF7" w:rsidRPr="00340FD2">
        <w:rPr>
          <w:rFonts w:ascii="Times" w:hAnsi="Times" w:cs="Times New Roman"/>
          <w:szCs w:val="24"/>
          <w:lang w:val="az-Latn-AZ"/>
        </w:rPr>
        <w:t xml:space="preserve"> yiuxarıda maddə 34).  Bundan əlavə</w:t>
      </w:r>
      <w:r w:rsidR="009F297E" w:rsidRPr="00340FD2">
        <w:rPr>
          <w:rFonts w:ascii="Times" w:hAnsi="Times" w:cs="Times New Roman"/>
          <w:szCs w:val="24"/>
          <w:lang w:val="az-Latn-AZ"/>
        </w:rPr>
        <w:t>,</w:t>
      </w:r>
      <w:r w:rsidR="00660AF7" w:rsidRPr="00340FD2">
        <w:rPr>
          <w:rFonts w:ascii="Times" w:hAnsi="Times" w:cs="Times New Roman"/>
          <w:szCs w:val="24"/>
          <w:lang w:val="az-Latn-AZ"/>
        </w:rPr>
        <w:t xml:space="preserve"> ərizəçi özü haqqında K.M., İ.İ., F.S. və J.A. tərəfindən verilmiş şikayətlərin olması və onların məzmunu haqqında məhkəmə dinləmələri zamanı xəbər tutub.</w:t>
      </w:r>
    </w:p>
    <w:p w14:paraId="5D7AF71E" w14:textId="77777777" w:rsidR="009F297E" w:rsidRPr="00340FD2" w:rsidRDefault="005D3227" w:rsidP="009F297E">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 xml:space="preserve">75. </w:t>
      </w:r>
      <w:r w:rsidR="003E3901" w:rsidRPr="00340FD2">
        <w:rPr>
          <w:rFonts w:ascii="Times" w:eastAsiaTheme="minorEastAsia" w:hAnsi="Times" w:cs="Times New Roman"/>
          <w:sz w:val="24"/>
          <w:szCs w:val="24"/>
          <w:lang w:val="az-Latn-AZ"/>
        </w:rPr>
        <w:t>Yuxarıdakıları nəzərə alaraq Məhkəmə yenidən bildirir ki, seçki prosesində təxirə salmalardan yayınmaq üçün tətbiq olunan sıx vaxt məh</w:t>
      </w:r>
      <w:r w:rsidR="009F297E" w:rsidRPr="00340FD2">
        <w:rPr>
          <w:rFonts w:ascii="Times" w:eastAsiaTheme="minorEastAsia" w:hAnsi="Times" w:cs="Times New Roman"/>
          <w:sz w:val="24"/>
          <w:szCs w:val="24"/>
          <w:lang w:val="az-Latn-AZ"/>
        </w:rPr>
        <w:t>d</w:t>
      </w:r>
      <w:r w:rsidR="003E3901" w:rsidRPr="00340FD2">
        <w:rPr>
          <w:rFonts w:ascii="Times" w:eastAsiaTheme="minorEastAsia" w:hAnsi="Times" w:cs="Times New Roman"/>
          <w:sz w:val="24"/>
          <w:szCs w:val="24"/>
          <w:lang w:val="az-Latn-AZ"/>
        </w:rPr>
        <w:t>udiyyətlə</w:t>
      </w:r>
      <w:r w:rsidR="001B114D" w:rsidRPr="00340FD2">
        <w:rPr>
          <w:rFonts w:ascii="Times" w:eastAsiaTheme="minorEastAsia" w:hAnsi="Times" w:cs="Times New Roman"/>
          <w:sz w:val="24"/>
          <w:szCs w:val="24"/>
          <w:lang w:val="az-Latn-AZ"/>
        </w:rPr>
        <w:t>ri –  onların</w:t>
      </w:r>
      <w:r w:rsidR="003E3901" w:rsidRPr="00340FD2">
        <w:rPr>
          <w:rFonts w:ascii="Times" w:eastAsiaTheme="minorEastAsia" w:hAnsi="Times" w:cs="Times New Roman"/>
          <w:sz w:val="24"/>
          <w:szCs w:val="24"/>
          <w:lang w:val="az-Latn-AZ"/>
        </w:rPr>
        <w:t xml:space="preserve"> vacibliyi və məqsədəuyğunluğu mülahizələri adətən </w:t>
      </w:r>
      <w:r w:rsidR="009F297E" w:rsidRPr="00340FD2">
        <w:rPr>
          <w:rFonts w:ascii="Times" w:eastAsiaTheme="minorEastAsia" w:hAnsi="Times" w:cs="Times New Roman"/>
          <w:sz w:val="24"/>
          <w:szCs w:val="24"/>
          <w:lang w:val="az-Latn-AZ"/>
        </w:rPr>
        <w:t>əsaslı</w:t>
      </w:r>
      <w:r w:rsidR="003E3901" w:rsidRPr="00340FD2">
        <w:rPr>
          <w:rFonts w:ascii="Times" w:eastAsiaTheme="minorEastAsia" w:hAnsi="Times" w:cs="Times New Roman"/>
          <w:sz w:val="24"/>
          <w:szCs w:val="24"/>
          <w:lang w:val="az-Latn-AZ"/>
        </w:rPr>
        <w:t xml:space="preserve"> olmalarına baxmayaraq</w:t>
      </w:r>
      <w:r w:rsidR="001B114D" w:rsidRPr="00340FD2">
        <w:rPr>
          <w:rFonts w:ascii="Times" w:eastAsiaTheme="minorEastAsia" w:hAnsi="Times" w:cs="Times New Roman"/>
          <w:sz w:val="24"/>
          <w:szCs w:val="24"/>
          <w:lang w:val="az-Latn-AZ"/>
        </w:rPr>
        <w:t xml:space="preserve"> – </w:t>
      </w:r>
      <w:r w:rsidR="003E3901" w:rsidRPr="00340FD2">
        <w:rPr>
          <w:rFonts w:ascii="Times" w:eastAsiaTheme="minorEastAsia" w:hAnsi="Times" w:cs="Times New Roman"/>
          <w:sz w:val="24"/>
          <w:szCs w:val="24"/>
          <w:lang w:val="az-Latn-AZ"/>
        </w:rPr>
        <w:t xml:space="preserve"> </w:t>
      </w:r>
      <w:r w:rsidR="001B114D" w:rsidRPr="00340FD2">
        <w:rPr>
          <w:rFonts w:ascii="Times" w:eastAsiaTheme="minorEastAsia" w:hAnsi="Times" w:cs="Times New Roman"/>
          <w:sz w:val="24"/>
          <w:szCs w:val="24"/>
          <w:lang w:val="az-Latn-AZ"/>
        </w:rPr>
        <w:t>seçki proseduralarının səmərəliliyinin azaldılmasına və bu proseduralarla məşqul olan şəxslə</w:t>
      </w:r>
      <w:r w:rsidR="002B554D" w:rsidRPr="00340FD2">
        <w:rPr>
          <w:rFonts w:ascii="Times" w:eastAsiaTheme="minorEastAsia" w:hAnsi="Times" w:cs="Times New Roman"/>
          <w:sz w:val="24"/>
          <w:szCs w:val="24"/>
          <w:lang w:val="az-Latn-AZ"/>
        </w:rPr>
        <w:t>ri</w:t>
      </w:r>
      <w:r w:rsidR="001B114D" w:rsidRPr="00340FD2">
        <w:rPr>
          <w:rFonts w:ascii="Times" w:eastAsiaTheme="minorEastAsia" w:hAnsi="Times" w:cs="Times New Roman"/>
          <w:sz w:val="24"/>
          <w:szCs w:val="24"/>
          <w:lang w:val="az-Latn-AZ"/>
        </w:rPr>
        <w:t xml:space="preserve"> onlara qarşı yönəlmiş </w:t>
      </w:r>
      <w:r w:rsidR="00CC7436" w:rsidRPr="00340FD2">
        <w:rPr>
          <w:rFonts w:ascii="Times" w:eastAsiaTheme="minorEastAsia" w:hAnsi="Times" w:cs="Times New Roman"/>
          <w:sz w:val="24"/>
          <w:szCs w:val="24"/>
          <w:lang w:val="az-Latn-AZ"/>
        </w:rPr>
        <w:t xml:space="preserve">hər hansı </w:t>
      </w:r>
      <w:r w:rsidR="001B114D" w:rsidRPr="00340FD2">
        <w:rPr>
          <w:rFonts w:ascii="Times" w:eastAsiaTheme="minorEastAsia" w:hAnsi="Times" w:cs="Times New Roman"/>
          <w:sz w:val="24"/>
          <w:szCs w:val="24"/>
          <w:lang w:val="az-Latn-AZ"/>
        </w:rPr>
        <w:t xml:space="preserve">seçki pozuntusu ittihamlarına cavab vermək imkanlarından məhrum etmək üçün </w:t>
      </w:r>
      <w:r w:rsidR="00CC7436" w:rsidRPr="00340FD2">
        <w:rPr>
          <w:rFonts w:ascii="Times" w:eastAsiaTheme="minorEastAsia" w:hAnsi="Times" w:cs="Times New Roman"/>
          <w:sz w:val="24"/>
          <w:szCs w:val="24"/>
          <w:lang w:val="az-Latn-AZ"/>
        </w:rPr>
        <w:t>bəhanə kimi istifadə edilə bilməz</w:t>
      </w:r>
      <w:r w:rsidR="002B554D" w:rsidRPr="00340FD2">
        <w:rPr>
          <w:rFonts w:ascii="Times" w:eastAsiaTheme="minorEastAsia" w:hAnsi="Times" w:cs="Times New Roman"/>
          <w:sz w:val="24"/>
          <w:szCs w:val="24"/>
          <w:lang w:val="az-Latn-AZ"/>
        </w:rPr>
        <w:t xml:space="preserve"> </w:t>
      </w:r>
      <w:r w:rsidR="00CC7436" w:rsidRPr="00340FD2">
        <w:rPr>
          <w:rFonts w:ascii="Times" w:eastAsiaTheme="minorEastAsia" w:hAnsi="Times" w:cs="Times New Roman"/>
          <w:sz w:val="24"/>
          <w:szCs w:val="24"/>
          <w:lang w:val="az-Latn-AZ"/>
        </w:rPr>
        <w:t>(</w:t>
      </w:r>
      <w:r w:rsidR="00CC7436" w:rsidRPr="00340FD2">
        <w:rPr>
          <w:rFonts w:ascii="Times" w:eastAsiaTheme="minorEastAsia" w:hAnsi="Times" w:cs="Times New Roman"/>
          <w:i/>
          <w:sz w:val="24"/>
          <w:szCs w:val="24"/>
          <w:lang w:val="az-Latn-AZ"/>
        </w:rPr>
        <w:t>bax:</w:t>
      </w:r>
      <w:r w:rsidR="00CC7436" w:rsidRPr="00340FD2">
        <w:rPr>
          <w:rFonts w:ascii="Times" w:eastAsiaTheme="minorEastAsia" w:hAnsi="Times" w:cs="Times New Roman"/>
          <w:sz w:val="24"/>
          <w:szCs w:val="24"/>
          <w:lang w:val="az-Latn-AZ"/>
        </w:rPr>
        <w:t xml:space="preserve"> Orucov, yuxarıda istinad olunmuş</w:t>
      </w:r>
      <w:r w:rsidR="002B554D" w:rsidRPr="00340FD2">
        <w:rPr>
          <w:rFonts w:ascii="Times" w:hAnsi="Times" w:cs="Times New Roman"/>
          <w:sz w:val="24"/>
          <w:szCs w:val="24"/>
          <w:lang w:val="az-Latn-AZ"/>
        </w:rPr>
        <w:t xml:space="preserve">, </w:t>
      </w:r>
      <w:r w:rsidR="00CC7436" w:rsidRPr="00340FD2">
        <w:rPr>
          <w:rFonts w:ascii="Times" w:hAnsi="Times" w:cs="Times New Roman"/>
          <w:sz w:val="24"/>
          <w:szCs w:val="24"/>
          <w:lang w:val="az-Latn-AZ"/>
        </w:rPr>
        <w:t>56</w:t>
      </w:r>
      <w:r w:rsidR="002B554D" w:rsidRPr="00340FD2">
        <w:rPr>
          <w:rFonts w:ascii="Times" w:hAnsi="Times" w:cs="Times New Roman"/>
          <w:sz w:val="24"/>
          <w:szCs w:val="24"/>
          <w:lang w:val="az-Latn-AZ"/>
        </w:rPr>
        <w:t>-ci bənd</w:t>
      </w:r>
      <w:r w:rsidR="00CC7436" w:rsidRPr="00340FD2">
        <w:rPr>
          <w:rFonts w:ascii="Times" w:hAnsi="Times" w:cs="Times New Roman"/>
          <w:sz w:val="24"/>
          <w:szCs w:val="24"/>
          <w:lang w:val="az-Latn-AZ"/>
        </w:rPr>
        <w:t xml:space="preserve">, </w:t>
      </w:r>
      <w:r w:rsidR="00CC7436" w:rsidRPr="00340FD2">
        <w:rPr>
          <w:rFonts w:ascii="Times" w:hAnsi="Times" w:cs="Times New Roman"/>
          <w:i/>
          <w:sz w:val="24"/>
          <w:szCs w:val="24"/>
          <w:lang w:val="az-Latn-AZ"/>
        </w:rPr>
        <w:t>Xanhüseyn Əliyev Azərbaycana qarşı</w:t>
      </w:r>
      <w:r w:rsidR="00CC7436" w:rsidRPr="00340FD2">
        <w:rPr>
          <w:rFonts w:ascii="Times" w:hAnsi="Times" w:cs="Times New Roman"/>
          <w:sz w:val="24"/>
          <w:szCs w:val="24"/>
          <w:lang w:val="az-Latn-AZ"/>
        </w:rPr>
        <w:t>, №</w:t>
      </w:r>
      <w:r w:rsidR="002B554D" w:rsidRPr="00340FD2">
        <w:rPr>
          <w:rFonts w:ascii="Times" w:hAnsi="Times" w:cs="Times New Roman"/>
          <w:sz w:val="24"/>
          <w:szCs w:val="24"/>
          <w:lang w:val="az-Latn-AZ"/>
        </w:rPr>
        <w:t xml:space="preserve"> </w:t>
      </w:r>
      <w:r w:rsidR="00CC7436" w:rsidRPr="00340FD2">
        <w:rPr>
          <w:rFonts w:ascii="Times" w:hAnsi="Times" w:cs="Times New Roman"/>
          <w:sz w:val="24"/>
          <w:szCs w:val="24"/>
          <w:lang w:val="az-Latn-AZ"/>
        </w:rPr>
        <w:t>19554/06,</w:t>
      </w:r>
      <w:r w:rsidR="002B554D" w:rsidRPr="00340FD2">
        <w:rPr>
          <w:rFonts w:ascii="Times" w:hAnsi="Times" w:cs="Times New Roman"/>
          <w:sz w:val="24"/>
          <w:szCs w:val="24"/>
          <w:lang w:val="az-Latn-AZ"/>
        </w:rPr>
        <w:t xml:space="preserve"> </w:t>
      </w:r>
      <w:r w:rsidR="00CC7436" w:rsidRPr="00340FD2">
        <w:rPr>
          <w:rFonts w:ascii="Times" w:hAnsi="Times" w:cs="Times New Roman"/>
          <w:sz w:val="24"/>
          <w:szCs w:val="24"/>
          <w:lang w:val="az-Latn-AZ"/>
        </w:rPr>
        <w:t>40</w:t>
      </w:r>
      <w:r w:rsidR="002B554D" w:rsidRPr="00340FD2">
        <w:rPr>
          <w:rFonts w:ascii="Times" w:hAnsi="Times" w:cs="Times New Roman"/>
          <w:sz w:val="24"/>
          <w:szCs w:val="24"/>
          <w:lang w:val="az-Latn-AZ"/>
        </w:rPr>
        <w:t>-cı bənd</w:t>
      </w:r>
      <w:r w:rsidR="00CC7436" w:rsidRPr="00340FD2">
        <w:rPr>
          <w:rFonts w:ascii="Times" w:hAnsi="Times" w:cs="Times New Roman"/>
          <w:sz w:val="24"/>
          <w:szCs w:val="24"/>
          <w:lang w:val="az-Latn-AZ"/>
        </w:rPr>
        <w:t>, 21 fevral 2012</w:t>
      </w:r>
      <w:r w:rsidR="00CC7436" w:rsidRPr="00340FD2">
        <w:rPr>
          <w:rFonts w:ascii="Times" w:eastAsiaTheme="minorEastAsia" w:hAnsi="Times" w:cs="Times New Roman"/>
          <w:sz w:val="24"/>
          <w:szCs w:val="24"/>
          <w:lang w:val="az-Latn-AZ"/>
        </w:rPr>
        <w:t xml:space="preserve"> ). </w:t>
      </w:r>
      <w:r w:rsidR="00F32F8A" w:rsidRPr="00340FD2">
        <w:rPr>
          <w:rFonts w:ascii="Times" w:eastAsiaTheme="minorEastAsia" w:hAnsi="Times" w:cs="Times New Roman"/>
          <w:sz w:val="24"/>
          <w:szCs w:val="24"/>
          <w:lang w:val="az-Latn-AZ"/>
        </w:rPr>
        <w:t>Hal hazırkı işdə Məhkəmə</w:t>
      </w:r>
      <w:r w:rsidR="002B554D" w:rsidRPr="00340FD2">
        <w:rPr>
          <w:rFonts w:ascii="Times" w:eastAsiaTheme="minorEastAsia" w:hAnsi="Times" w:cs="Times New Roman"/>
          <w:sz w:val="24"/>
          <w:szCs w:val="24"/>
          <w:lang w:val="az-Latn-AZ"/>
        </w:rPr>
        <w:t xml:space="preserve"> hesab edir ki, D</w:t>
      </w:r>
      <w:r w:rsidR="00F32F8A" w:rsidRPr="00340FD2">
        <w:rPr>
          <w:rFonts w:ascii="Times" w:eastAsiaTheme="minorEastAsia" w:hAnsi="Times" w:cs="Times New Roman"/>
          <w:sz w:val="24"/>
          <w:szCs w:val="24"/>
          <w:lang w:val="az-Latn-AZ"/>
        </w:rPr>
        <w:t xml:space="preserve">SK-da baş tutan araşdırmada ərizəçiyə yetərli </w:t>
      </w:r>
      <w:r w:rsidR="009F297E" w:rsidRPr="00340FD2">
        <w:rPr>
          <w:rFonts w:ascii="Times" w:eastAsiaTheme="minorEastAsia" w:hAnsi="Times" w:cs="Times New Roman"/>
          <w:sz w:val="24"/>
          <w:szCs w:val="24"/>
          <w:lang w:val="az-Latn-AZ"/>
        </w:rPr>
        <w:t>prosesual</w:t>
      </w:r>
      <w:r w:rsidR="00F32F8A" w:rsidRPr="00340FD2">
        <w:rPr>
          <w:rFonts w:ascii="Times" w:eastAsiaTheme="minorEastAsia" w:hAnsi="Times" w:cs="Times New Roman"/>
          <w:sz w:val="24"/>
          <w:szCs w:val="24"/>
          <w:lang w:val="az-Latn-AZ"/>
        </w:rPr>
        <w:t xml:space="preserve"> təminat verilməyib.</w:t>
      </w:r>
      <w:r w:rsidR="00FD337F" w:rsidRPr="00340FD2">
        <w:rPr>
          <w:rFonts w:ascii="Times" w:eastAsiaTheme="minorEastAsia" w:hAnsi="Times" w:cs="Times New Roman"/>
          <w:sz w:val="24"/>
          <w:szCs w:val="24"/>
          <w:lang w:val="az-Latn-AZ"/>
        </w:rPr>
        <w:t xml:space="preserve"> O sözü gedə</w:t>
      </w:r>
      <w:r w:rsidR="002B554D" w:rsidRPr="00340FD2">
        <w:rPr>
          <w:rFonts w:ascii="Times" w:eastAsiaTheme="minorEastAsia" w:hAnsi="Times" w:cs="Times New Roman"/>
          <w:sz w:val="24"/>
          <w:szCs w:val="24"/>
          <w:lang w:val="az-Latn-AZ"/>
        </w:rPr>
        <w:t>n D</w:t>
      </w:r>
      <w:r w:rsidR="00FD337F" w:rsidRPr="00340FD2">
        <w:rPr>
          <w:rFonts w:ascii="Times" w:eastAsiaTheme="minorEastAsia" w:hAnsi="Times" w:cs="Times New Roman"/>
          <w:sz w:val="24"/>
          <w:szCs w:val="24"/>
          <w:lang w:val="az-Latn-AZ"/>
        </w:rPr>
        <w:t>SK görüşü haqqında öncədən məlumatlandırılmayıb və ərizəçiyə ona qarşı istifadə edilən dəlilləri mübahisələndirmək imkanı verilməyib.</w:t>
      </w:r>
      <w:r w:rsidR="00D36060" w:rsidRPr="00340FD2">
        <w:rPr>
          <w:rFonts w:ascii="Times" w:eastAsiaTheme="minorEastAsia" w:hAnsi="Times" w:cs="Times New Roman"/>
          <w:sz w:val="24"/>
          <w:szCs w:val="24"/>
          <w:lang w:val="az-Latn-AZ"/>
        </w:rPr>
        <w:t xml:space="preserve"> Bunlar ərizəçini MSK qarşısında mövqeyini layiqincə müdafiə etmək imkanından məhrum edib. Bundan əlavə</w:t>
      </w:r>
      <w:r w:rsidR="002B554D" w:rsidRPr="00340FD2">
        <w:rPr>
          <w:rFonts w:ascii="Times" w:eastAsiaTheme="minorEastAsia" w:hAnsi="Times" w:cs="Times New Roman"/>
          <w:sz w:val="24"/>
          <w:szCs w:val="24"/>
          <w:lang w:val="az-Latn-AZ"/>
        </w:rPr>
        <w:t xml:space="preserve"> D</w:t>
      </w:r>
      <w:r w:rsidR="00D36060" w:rsidRPr="00340FD2">
        <w:rPr>
          <w:rFonts w:ascii="Times" w:eastAsiaTheme="minorEastAsia" w:hAnsi="Times" w:cs="Times New Roman"/>
          <w:sz w:val="24"/>
          <w:szCs w:val="24"/>
          <w:lang w:val="az-Latn-AZ"/>
        </w:rPr>
        <w:t>SK qərarlarının və digər müvafiq sənədlərin nüsxələri ərizəçiyə bir neçə günlük əhəmiyyətli gecikmə ilə verilib. Bu</w:t>
      </w:r>
      <w:r w:rsidR="009F297E" w:rsidRPr="00340FD2">
        <w:rPr>
          <w:rFonts w:ascii="Times" w:eastAsiaTheme="minorEastAsia" w:hAnsi="Times" w:cs="Times New Roman"/>
          <w:sz w:val="24"/>
          <w:szCs w:val="24"/>
          <w:lang w:val="az-Latn-AZ"/>
        </w:rPr>
        <w:t>,</w:t>
      </w:r>
      <w:r w:rsidR="00D36060" w:rsidRPr="00340FD2">
        <w:rPr>
          <w:rFonts w:ascii="Times" w:eastAsiaTheme="minorEastAsia" w:hAnsi="Times" w:cs="Times New Roman"/>
          <w:sz w:val="24"/>
          <w:szCs w:val="24"/>
          <w:lang w:val="az-Latn-AZ"/>
        </w:rPr>
        <w:t xml:space="preserve"> ərizəçini </w:t>
      </w:r>
      <w:r w:rsidR="009F297E" w:rsidRPr="00340FD2">
        <w:rPr>
          <w:rFonts w:ascii="Times" w:eastAsiaTheme="minorEastAsia" w:hAnsi="Times" w:cs="Times New Roman"/>
          <w:sz w:val="24"/>
          <w:szCs w:val="24"/>
          <w:lang w:val="az-Latn-AZ"/>
        </w:rPr>
        <w:t xml:space="preserve">şikayətlərini </w:t>
      </w:r>
      <w:r w:rsidR="002B554D" w:rsidRPr="00340FD2">
        <w:rPr>
          <w:rFonts w:ascii="Times" w:eastAsiaTheme="minorEastAsia" w:hAnsi="Times" w:cs="Times New Roman"/>
          <w:sz w:val="24"/>
          <w:szCs w:val="24"/>
          <w:lang w:val="az-Latn-AZ"/>
        </w:rPr>
        <w:t>D</w:t>
      </w:r>
      <w:r w:rsidR="00D36060" w:rsidRPr="00340FD2">
        <w:rPr>
          <w:rFonts w:ascii="Times" w:eastAsiaTheme="minorEastAsia" w:hAnsi="Times" w:cs="Times New Roman"/>
          <w:sz w:val="24"/>
          <w:szCs w:val="24"/>
          <w:lang w:val="az-Latn-AZ"/>
        </w:rPr>
        <w:t>SK qərarlarından şikayət vermək üçün nəzərdə tutulan maksimum 3 günlük müddətdə</w:t>
      </w:r>
      <w:r w:rsidR="00284DAA" w:rsidRPr="00340FD2">
        <w:rPr>
          <w:rFonts w:ascii="Times" w:eastAsiaTheme="minorEastAsia" w:hAnsi="Times" w:cs="Times New Roman"/>
          <w:sz w:val="24"/>
          <w:szCs w:val="24"/>
          <w:lang w:val="az-Latn-AZ"/>
        </w:rPr>
        <w:t xml:space="preserve"> </w:t>
      </w:r>
      <w:r w:rsidR="009F297E" w:rsidRPr="00340FD2">
        <w:rPr>
          <w:rFonts w:ascii="Times" w:eastAsiaTheme="minorEastAsia" w:hAnsi="Times" w:cs="Times New Roman"/>
          <w:sz w:val="24"/>
          <w:szCs w:val="24"/>
          <w:lang w:val="az-Latn-AZ"/>
        </w:rPr>
        <w:t xml:space="preserve">lazimi qaydada </w:t>
      </w:r>
      <w:r w:rsidR="00D36060" w:rsidRPr="00340FD2">
        <w:rPr>
          <w:rFonts w:ascii="Times" w:eastAsiaTheme="minorEastAsia" w:hAnsi="Times" w:cs="Times New Roman"/>
          <w:sz w:val="24"/>
          <w:szCs w:val="24"/>
          <w:lang w:val="az-Latn-AZ"/>
        </w:rPr>
        <w:t>hazırlama</w:t>
      </w:r>
      <w:r w:rsidR="00284DAA" w:rsidRPr="00340FD2">
        <w:rPr>
          <w:rFonts w:ascii="Times" w:eastAsiaTheme="minorEastAsia" w:hAnsi="Times" w:cs="Times New Roman"/>
          <w:sz w:val="24"/>
          <w:szCs w:val="24"/>
          <w:lang w:val="az-Latn-AZ"/>
        </w:rPr>
        <w:t xml:space="preserve"> imkanından məhrum edib.</w:t>
      </w:r>
    </w:p>
    <w:p w14:paraId="51672FE9" w14:textId="77777777" w:rsidR="00284DAA" w:rsidRPr="00340FD2" w:rsidRDefault="00556510" w:rsidP="001D177C">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76</w:t>
      </w:r>
      <w:r w:rsidR="002B554D" w:rsidRPr="00340FD2">
        <w:rPr>
          <w:rFonts w:ascii="Times" w:eastAsiaTheme="minorEastAsia" w:hAnsi="Times" w:cs="Times New Roman"/>
          <w:sz w:val="24"/>
          <w:szCs w:val="24"/>
          <w:lang w:val="az-Latn-AZ"/>
        </w:rPr>
        <w:t>. D</w:t>
      </w:r>
      <w:r w:rsidR="005A7888" w:rsidRPr="00340FD2">
        <w:rPr>
          <w:rFonts w:ascii="Times" w:eastAsiaTheme="minorEastAsia" w:hAnsi="Times" w:cs="Times New Roman"/>
          <w:sz w:val="24"/>
          <w:szCs w:val="24"/>
          <w:lang w:val="az-Latn-AZ"/>
        </w:rPr>
        <w:t>SK-nın 10 oktyabr 2010-cu il tarixli qərarından şikayətini araşdırarkən, habelə inzibati xəta ilə bağlı  məhkəmə</w:t>
      </w:r>
      <w:r w:rsidR="002B554D" w:rsidRPr="00340FD2">
        <w:rPr>
          <w:rFonts w:ascii="Times" w:eastAsiaTheme="minorEastAsia" w:hAnsi="Times" w:cs="Times New Roman"/>
          <w:sz w:val="24"/>
          <w:szCs w:val="24"/>
          <w:lang w:val="az-Latn-AZ"/>
        </w:rPr>
        <w:t xml:space="preserve"> araşdırması zamanı</w:t>
      </w:r>
      <w:r w:rsidR="005A7888" w:rsidRPr="00340FD2">
        <w:rPr>
          <w:rFonts w:ascii="Times" w:eastAsiaTheme="minorEastAsia" w:hAnsi="Times" w:cs="Times New Roman"/>
          <w:sz w:val="24"/>
          <w:szCs w:val="24"/>
          <w:lang w:val="az-Latn-AZ"/>
        </w:rPr>
        <w:t xml:space="preserve"> daxili məhkəmələr ərizəçinin yuxarıda qeyd edilə</w:t>
      </w:r>
      <w:r w:rsidR="002B554D" w:rsidRPr="00340FD2">
        <w:rPr>
          <w:rFonts w:ascii="Times" w:eastAsiaTheme="minorEastAsia" w:hAnsi="Times" w:cs="Times New Roman"/>
          <w:sz w:val="24"/>
          <w:szCs w:val="24"/>
          <w:lang w:val="az-Latn-AZ"/>
        </w:rPr>
        <w:t>n, D</w:t>
      </w:r>
      <w:r w:rsidR="005A7888" w:rsidRPr="00340FD2">
        <w:rPr>
          <w:rFonts w:ascii="Times" w:eastAsiaTheme="minorEastAsia" w:hAnsi="Times" w:cs="Times New Roman"/>
          <w:sz w:val="24"/>
          <w:szCs w:val="24"/>
          <w:lang w:val="az-Latn-AZ"/>
        </w:rPr>
        <w:t>SK araşdırmasında prose</w:t>
      </w:r>
      <w:r w:rsidR="009F297E" w:rsidRPr="00340FD2">
        <w:rPr>
          <w:rFonts w:ascii="Times" w:eastAsiaTheme="minorEastAsia" w:hAnsi="Times" w:cs="Times New Roman"/>
          <w:sz w:val="24"/>
          <w:szCs w:val="24"/>
          <w:lang w:val="az-Latn-AZ"/>
        </w:rPr>
        <w:t>sual</w:t>
      </w:r>
      <w:r w:rsidR="005A7888" w:rsidRPr="00340FD2">
        <w:rPr>
          <w:rFonts w:ascii="Times" w:eastAsiaTheme="minorEastAsia" w:hAnsi="Times" w:cs="Times New Roman"/>
          <w:sz w:val="24"/>
          <w:szCs w:val="24"/>
          <w:lang w:val="az-Latn-AZ"/>
        </w:rPr>
        <w:t xml:space="preserve"> çatışmazlıqlar barədə dəfələrlə təkrarlanan arqumentlərini nəzərə</w:t>
      </w:r>
      <w:r w:rsidR="002B554D" w:rsidRPr="00340FD2">
        <w:rPr>
          <w:rFonts w:ascii="Times" w:eastAsiaTheme="minorEastAsia" w:hAnsi="Times" w:cs="Times New Roman"/>
          <w:sz w:val="24"/>
          <w:szCs w:val="24"/>
          <w:lang w:val="az-Latn-AZ"/>
        </w:rPr>
        <w:t xml:space="preserve"> almayıb. </w:t>
      </w:r>
      <w:r w:rsidR="005A7888" w:rsidRPr="00340FD2">
        <w:rPr>
          <w:rFonts w:ascii="Times" w:eastAsiaTheme="minorEastAsia" w:hAnsi="Times" w:cs="Times New Roman"/>
          <w:sz w:val="24"/>
          <w:szCs w:val="24"/>
          <w:lang w:val="az-Latn-AZ"/>
        </w:rPr>
        <w:t>Həmçinin</w:t>
      </w:r>
      <w:r w:rsidR="009F297E" w:rsidRPr="00340FD2">
        <w:rPr>
          <w:rFonts w:ascii="Times" w:eastAsiaTheme="minorEastAsia" w:hAnsi="Times" w:cs="Times New Roman"/>
          <w:sz w:val="24"/>
          <w:szCs w:val="24"/>
          <w:lang w:val="az-Latn-AZ"/>
        </w:rPr>
        <w:t>,</w:t>
      </w:r>
      <w:r w:rsidR="005A7888" w:rsidRPr="00340FD2">
        <w:rPr>
          <w:rFonts w:ascii="Times" w:eastAsiaTheme="minorEastAsia" w:hAnsi="Times" w:cs="Times New Roman"/>
          <w:sz w:val="24"/>
          <w:szCs w:val="24"/>
          <w:lang w:val="az-Latn-AZ"/>
        </w:rPr>
        <w:t xml:space="preserve"> sözü gedən arqumentlər ərizəçi tərəfindən Bakı Apellyasiya Məhkəməsində və Ali Məhkəmədə </w:t>
      </w:r>
      <w:r w:rsidR="001A79C6" w:rsidRPr="00340FD2">
        <w:rPr>
          <w:rFonts w:ascii="Times" w:eastAsiaTheme="minorEastAsia" w:hAnsi="Times" w:cs="Times New Roman"/>
          <w:sz w:val="24"/>
          <w:szCs w:val="24"/>
          <w:lang w:val="az-Latn-AZ"/>
        </w:rPr>
        <w:t xml:space="preserve">ərizəçinin namizədliyinin ləğvi ilə bağlı </w:t>
      </w:r>
      <w:r w:rsidR="002B554D" w:rsidRPr="00340FD2">
        <w:rPr>
          <w:rFonts w:ascii="Times" w:eastAsiaTheme="minorEastAsia" w:hAnsi="Times" w:cs="Times New Roman"/>
          <w:sz w:val="24"/>
          <w:szCs w:val="24"/>
          <w:lang w:val="az-Latn-AZ"/>
        </w:rPr>
        <w:t>proseslərdə</w:t>
      </w:r>
      <w:r w:rsidR="001A79C6" w:rsidRPr="00340FD2">
        <w:rPr>
          <w:rFonts w:ascii="Times" w:eastAsiaTheme="minorEastAsia" w:hAnsi="Times" w:cs="Times New Roman"/>
          <w:sz w:val="24"/>
          <w:szCs w:val="24"/>
          <w:lang w:val="az-Latn-AZ"/>
        </w:rPr>
        <w:t xml:space="preserve"> səsləndirilsə də</w:t>
      </w:r>
      <w:r w:rsidR="009F297E" w:rsidRPr="00340FD2">
        <w:rPr>
          <w:rFonts w:ascii="Times" w:eastAsiaTheme="minorEastAsia" w:hAnsi="Times" w:cs="Times New Roman"/>
          <w:sz w:val="24"/>
          <w:szCs w:val="24"/>
          <w:lang w:val="az-Latn-AZ"/>
        </w:rPr>
        <w:t>,</w:t>
      </w:r>
      <w:r w:rsidR="001A79C6" w:rsidRPr="00340FD2">
        <w:rPr>
          <w:rFonts w:ascii="Times" w:eastAsiaTheme="minorEastAsia" w:hAnsi="Times" w:cs="Times New Roman"/>
          <w:sz w:val="24"/>
          <w:szCs w:val="24"/>
          <w:lang w:val="az-Latn-AZ"/>
        </w:rPr>
        <w:t xml:space="preserve"> nəzərə alınmamışdır.</w:t>
      </w:r>
    </w:p>
    <w:p w14:paraId="7EA5E62A" w14:textId="77777777" w:rsidR="001A79C6" w:rsidRPr="00340FD2" w:rsidRDefault="001A79C6" w:rsidP="001D177C">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 xml:space="preserve">77. Bundan </w:t>
      </w:r>
      <w:r w:rsidR="00DC7180" w:rsidRPr="00340FD2">
        <w:rPr>
          <w:rFonts w:ascii="Times" w:eastAsiaTheme="minorEastAsia" w:hAnsi="Times" w:cs="Times New Roman"/>
          <w:sz w:val="24"/>
          <w:szCs w:val="24"/>
          <w:lang w:val="az-Latn-AZ"/>
        </w:rPr>
        <w:t>başqa yuxarıda sadalanan proses</w:t>
      </w:r>
      <w:r w:rsidRPr="00340FD2">
        <w:rPr>
          <w:rFonts w:ascii="Times" w:eastAsiaTheme="minorEastAsia" w:hAnsi="Times" w:cs="Times New Roman"/>
          <w:sz w:val="24"/>
          <w:szCs w:val="24"/>
          <w:lang w:val="az-Latn-AZ"/>
        </w:rPr>
        <w:t>ual çatışmazlıqlara əlavə olaraq Məhkəmə hesab edir ki, bütün məhkəmə</w:t>
      </w:r>
      <w:r w:rsidR="00DC7180" w:rsidRPr="00340FD2">
        <w:rPr>
          <w:rFonts w:ascii="Times" w:eastAsiaTheme="minorEastAsia" w:hAnsi="Times" w:cs="Times New Roman"/>
          <w:sz w:val="24"/>
          <w:szCs w:val="24"/>
          <w:lang w:val="az-Latn-AZ"/>
        </w:rPr>
        <w:t xml:space="preserve"> proses</w:t>
      </w:r>
      <w:r w:rsidRPr="00340FD2">
        <w:rPr>
          <w:rFonts w:ascii="Times" w:eastAsiaTheme="minorEastAsia" w:hAnsi="Times" w:cs="Times New Roman"/>
          <w:sz w:val="24"/>
          <w:szCs w:val="24"/>
          <w:lang w:val="az-Latn-AZ"/>
        </w:rPr>
        <w:t>ləri boyu nə seçki komissiyaları</w:t>
      </w:r>
      <w:r w:rsidR="009F297E" w:rsidRPr="00340FD2">
        <w:rPr>
          <w:rFonts w:ascii="Times" w:eastAsiaTheme="minorEastAsia" w:hAnsi="Times" w:cs="Times New Roman"/>
          <w:sz w:val="24"/>
          <w:szCs w:val="24"/>
          <w:lang w:val="az-Latn-AZ"/>
        </w:rPr>
        <w:t>,</w:t>
      </w:r>
      <w:r w:rsidRPr="00340FD2">
        <w:rPr>
          <w:rFonts w:ascii="Times" w:eastAsiaTheme="minorEastAsia" w:hAnsi="Times" w:cs="Times New Roman"/>
          <w:sz w:val="24"/>
          <w:szCs w:val="24"/>
          <w:lang w:val="az-Latn-AZ"/>
        </w:rPr>
        <w:t xml:space="preserve"> nə də daxili məhkəmə instansiyaları həm ərizəçinin namizədliyinin ləğvi üçün əsas olan</w:t>
      </w:r>
      <w:r w:rsidR="009F297E" w:rsidRPr="00340FD2">
        <w:rPr>
          <w:rFonts w:ascii="Times" w:eastAsiaTheme="minorEastAsia" w:hAnsi="Times" w:cs="Times New Roman"/>
          <w:sz w:val="24"/>
          <w:szCs w:val="24"/>
          <w:lang w:val="az-Latn-AZ"/>
        </w:rPr>
        <w:t>,</w:t>
      </w:r>
      <w:r w:rsidRPr="00340FD2">
        <w:rPr>
          <w:rFonts w:ascii="Times" w:eastAsiaTheme="minorEastAsia" w:hAnsi="Times" w:cs="Times New Roman"/>
          <w:sz w:val="24"/>
          <w:szCs w:val="24"/>
          <w:lang w:val="az-Latn-AZ"/>
        </w:rPr>
        <w:t xml:space="preserve"> həm də onun özün</w:t>
      </w:r>
      <w:r w:rsidR="00DC7180" w:rsidRPr="00340FD2">
        <w:rPr>
          <w:rFonts w:ascii="Times" w:eastAsiaTheme="minorEastAsia" w:hAnsi="Times" w:cs="Times New Roman"/>
          <w:sz w:val="24"/>
          <w:szCs w:val="24"/>
          <w:lang w:val="az-Latn-AZ"/>
        </w:rPr>
        <w:t>ü müdafi</w:t>
      </w:r>
      <w:r w:rsidRPr="00340FD2">
        <w:rPr>
          <w:rFonts w:ascii="Times" w:eastAsiaTheme="minorEastAsia" w:hAnsi="Times" w:cs="Times New Roman"/>
          <w:sz w:val="24"/>
          <w:szCs w:val="24"/>
          <w:lang w:val="az-Latn-AZ"/>
        </w:rPr>
        <w:t>əsi üçün istifadə etdiyi arqumentləri lazımi şəkildə qiymətləndirməyib.</w:t>
      </w:r>
    </w:p>
    <w:p w14:paraId="3D7BE85F" w14:textId="77777777" w:rsidR="00AC717F" w:rsidRPr="00340FD2" w:rsidRDefault="001A79C6" w:rsidP="001D177C">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lastRenderedPageBreak/>
        <w:t>78.</w:t>
      </w:r>
      <w:r w:rsidR="009F297E" w:rsidRPr="00340FD2">
        <w:rPr>
          <w:rFonts w:ascii="Times" w:eastAsiaTheme="minorEastAsia" w:hAnsi="Times" w:cs="Times New Roman"/>
          <w:sz w:val="24"/>
          <w:szCs w:val="24"/>
          <w:lang w:val="az-Latn-AZ"/>
        </w:rPr>
        <w:t xml:space="preserve"> </w:t>
      </w:r>
      <w:r w:rsidR="00AC717F" w:rsidRPr="00340FD2">
        <w:rPr>
          <w:rFonts w:ascii="Times" w:eastAsiaTheme="minorEastAsia" w:hAnsi="Times" w:cs="Times New Roman"/>
          <w:sz w:val="24"/>
          <w:szCs w:val="24"/>
          <w:lang w:val="az-Latn-AZ"/>
        </w:rPr>
        <w:t>Mövcud sübutlar sözü gedən seçki plakatlarından, yerli sakinlərin və iki M</w:t>
      </w:r>
      <w:r w:rsidR="00DC7180" w:rsidRPr="00340FD2">
        <w:rPr>
          <w:rFonts w:ascii="Times" w:eastAsiaTheme="minorEastAsia" w:hAnsi="Times" w:cs="Times New Roman"/>
          <w:sz w:val="24"/>
          <w:szCs w:val="24"/>
          <w:lang w:val="az-Latn-AZ"/>
        </w:rPr>
        <w:t>n</w:t>
      </w:r>
      <w:r w:rsidR="00AC717F" w:rsidRPr="00340FD2">
        <w:rPr>
          <w:rFonts w:ascii="Times" w:eastAsiaTheme="minorEastAsia" w:hAnsi="Times" w:cs="Times New Roman"/>
          <w:sz w:val="24"/>
          <w:szCs w:val="24"/>
          <w:lang w:val="az-Latn-AZ"/>
        </w:rPr>
        <w:t>SK sədrinin ifadələrindən ibarət olub.</w:t>
      </w:r>
    </w:p>
    <w:p w14:paraId="558E5BF4" w14:textId="77777777" w:rsidR="00AC717F" w:rsidRPr="00340FD2" w:rsidRDefault="00AC717F" w:rsidP="001D177C">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79.</w:t>
      </w:r>
      <w:r w:rsidR="0040074E" w:rsidRPr="00340FD2">
        <w:rPr>
          <w:rFonts w:ascii="Times" w:eastAsiaTheme="minorEastAsia" w:hAnsi="Times" w:cs="Times New Roman"/>
          <w:sz w:val="24"/>
          <w:szCs w:val="24"/>
          <w:lang w:val="az-Latn-AZ"/>
        </w:rPr>
        <w:t xml:space="preserve"> Seçki plakatlarına gəldikdə, ərizəçi həm ilk həm də növbəti araşdırma proseslərində dəfələrlə plakatların saxta olduğunu və onun şəxsi məlumatları və karyerası haqda çoxsaylı yanlış məlumatlar daşıdığını, bunun özü-özlüyündə saxta təşviqat materiallarının ərizəçi tərəfindən hazırlanmadığının, onun seçki kampaniyası heyətində  olmayan başqa biri tərəfində</w:t>
      </w:r>
      <w:r w:rsidR="00DC7180" w:rsidRPr="00340FD2">
        <w:rPr>
          <w:rFonts w:ascii="Times" w:eastAsiaTheme="minorEastAsia" w:hAnsi="Times" w:cs="Times New Roman"/>
          <w:sz w:val="24"/>
          <w:szCs w:val="24"/>
          <w:lang w:val="az-Latn-AZ"/>
        </w:rPr>
        <w:t>n hazırlandığının sübutu olduğunu qeyd edib</w:t>
      </w:r>
      <w:r w:rsidR="0040074E" w:rsidRPr="00340FD2">
        <w:rPr>
          <w:rFonts w:ascii="Times" w:eastAsiaTheme="minorEastAsia" w:hAnsi="Times" w:cs="Times New Roman"/>
          <w:sz w:val="24"/>
          <w:szCs w:val="24"/>
          <w:lang w:val="az-Latn-AZ"/>
        </w:rPr>
        <w:t>. Məhkəmə hesab edir ki,</w:t>
      </w:r>
      <w:r w:rsidR="00DC7180" w:rsidRPr="00340FD2">
        <w:rPr>
          <w:rFonts w:ascii="Times" w:eastAsiaTheme="minorEastAsia" w:hAnsi="Times" w:cs="Times New Roman"/>
          <w:sz w:val="24"/>
          <w:szCs w:val="24"/>
          <w:lang w:val="az-Latn-AZ"/>
        </w:rPr>
        <w:t xml:space="preserve"> </w:t>
      </w:r>
      <w:r w:rsidR="0040074E" w:rsidRPr="00340FD2">
        <w:rPr>
          <w:rFonts w:ascii="Times" w:eastAsiaTheme="minorEastAsia" w:hAnsi="Times" w:cs="Times New Roman"/>
          <w:sz w:val="24"/>
          <w:szCs w:val="24"/>
          <w:lang w:val="az-Latn-AZ"/>
        </w:rPr>
        <w:t>bu</w:t>
      </w:r>
      <w:r w:rsidR="00144C32" w:rsidRPr="00340FD2">
        <w:rPr>
          <w:rFonts w:ascii="Times" w:eastAsiaTheme="minorEastAsia" w:hAnsi="Times" w:cs="Times New Roman"/>
          <w:sz w:val="24"/>
          <w:szCs w:val="24"/>
          <w:lang w:val="az-Latn-AZ"/>
        </w:rPr>
        <w:t xml:space="preserve"> seçki orqanları və yerli məhkəmələr tərəfindən araşdırılmasına və ərizəçini vaxtından əvvəl seçki təşviqatı aparmaqda təqsirli hesab etməzdən əvvəl saxta seçki plakatlarının mənbəyinin təyin edilməsinə ehtiyac yaradan tutarlı arqumentdir. Lakin bu arqument</w:t>
      </w:r>
      <w:r w:rsidR="00DC7180" w:rsidRPr="00340FD2">
        <w:rPr>
          <w:rFonts w:ascii="Times" w:eastAsiaTheme="minorEastAsia" w:hAnsi="Times" w:cs="Times New Roman"/>
          <w:sz w:val="24"/>
          <w:szCs w:val="24"/>
          <w:lang w:val="az-Latn-AZ"/>
        </w:rPr>
        <w:t>lər</w:t>
      </w:r>
      <w:r w:rsidR="00144C32" w:rsidRPr="00340FD2">
        <w:rPr>
          <w:rFonts w:ascii="Times" w:eastAsiaTheme="minorEastAsia" w:hAnsi="Times" w:cs="Times New Roman"/>
          <w:sz w:val="24"/>
          <w:szCs w:val="24"/>
          <w:lang w:val="az-Latn-AZ"/>
        </w:rPr>
        <w:t xml:space="preserve">ə seçki və </w:t>
      </w:r>
      <w:r w:rsidR="00DC7180" w:rsidRPr="00340FD2">
        <w:rPr>
          <w:rFonts w:ascii="Times" w:eastAsiaTheme="minorEastAsia" w:hAnsi="Times" w:cs="Times New Roman"/>
          <w:sz w:val="24"/>
          <w:szCs w:val="24"/>
          <w:lang w:val="az-Latn-AZ"/>
        </w:rPr>
        <w:t>daxili</w:t>
      </w:r>
      <w:r w:rsidR="00144C32" w:rsidRPr="00340FD2">
        <w:rPr>
          <w:rFonts w:ascii="Times" w:eastAsiaTheme="minorEastAsia" w:hAnsi="Times" w:cs="Times New Roman"/>
          <w:sz w:val="24"/>
          <w:szCs w:val="24"/>
          <w:lang w:val="az-Latn-AZ"/>
        </w:rPr>
        <w:t xml:space="preserve"> məhkəmə orqanları tərəfindən münasibət bildirilməyib, onlara diqqət yetirilməyib. </w:t>
      </w:r>
    </w:p>
    <w:p w14:paraId="516A7881" w14:textId="77777777" w:rsidR="00144C32" w:rsidRPr="00340FD2" w:rsidRDefault="00144C32" w:rsidP="001D177C">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80.</w:t>
      </w:r>
      <w:r w:rsidR="003E3081" w:rsidRPr="00340FD2">
        <w:rPr>
          <w:rFonts w:ascii="Times" w:eastAsiaTheme="minorEastAsia" w:hAnsi="Times" w:cs="Times New Roman"/>
          <w:sz w:val="24"/>
          <w:szCs w:val="24"/>
          <w:lang w:val="az-Latn-AZ"/>
        </w:rPr>
        <w:t xml:space="preserve"> Şahidlərin və M</w:t>
      </w:r>
      <w:r w:rsidR="00DC7180" w:rsidRPr="00340FD2">
        <w:rPr>
          <w:rFonts w:ascii="Times" w:eastAsiaTheme="minorEastAsia" w:hAnsi="Times" w:cs="Times New Roman"/>
          <w:sz w:val="24"/>
          <w:szCs w:val="24"/>
          <w:lang w:val="az-Latn-AZ"/>
        </w:rPr>
        <w:t>n</w:t>
      </w:r>
      <w:r w:rsidR="003E3081" w:rsidRPr="00340FD2">
        <w:rPr>
          <w:rFonts w:ascii="Times" w:eastAsiaTheme="minorEastAsia" w:hAnsi="Times" w:cs="Times New Roman"/>
          <w:sz w:val="24"/>
          <w:szCs w:val="24"/>
          <w:lang w:val="az-Latn-AZ"/>
        </w:rPr>
        <w:t xml:space="preserve">SK-nın sədrlərinin ifadələrində onların əksəriyyəti sadəcə qeyd ediblər ki, onlar Qızıldaşda yaxud Ələtdə </w:t>
      </w:r>
      <w:r w:rsidR="00AE1D2F" w:rsidRPr="00340FD2">
        <w:rPr>
          <w:rFonts w:ascii="Times" w:eastAsiaTheme="minorEastAsia" w:hAnsi="Times" w:cs="Times New Roman"/>
          <w:sz w:val="24"/>
          <w:szCs w:val="24"/>
          <w:lang w:val="az-Latn-AZ"/>
        </w:rPr>
        <w:t>(</w:t>
      </w:r>
      <w:r w:rsidR="00AE1D2F" w:rsidRPr="00340FD2">
        <w:rPr>
          <w:rFonts w:ascii="Times" w:eastAsiaTheme="minorEastAsia" w:hAnsi="Times" w:cs="Times New Roman"/>
          <w:i/>
          <w:sz w:val="24"/>
          <w:szCs w:val="24"/>
          <w:lang w:val="az-Latn-AZ"/>
        </w:rPr>
        <w:t>bax:</w:t>
      </w:r>
      <w:r w:rsidR="00AE1D2F" w:rsidRPr="00340FD2">
        <w:rPr>
          <w:rFonts w:ascii="Times" w:eastAsiaTheme="minorEastAsia" w:hAnsi="Times" w:cs="Times New Roman"/>
          <w:sz w:val="24"/>
          <w:szCs w:val="24"/>
          <w:lang w:val="az-Latn-AZ"/>
        </w:rPr>
        <w:t xml:space="preserve"> yuxarıda 13 və 29-cu </w:t>
      </w:r>
      <w:r w:rsidR="00DC7180" w:rsidRPr="00340FD2">
        <w:rPr>
          <w:rFonts w:ascii="Times" w:eastAsiaTheme="minorEastAsia" w:hAnsi="Times" w:cs="Times New Roman"/>
          <w:sz w:val="24"/>
          <w:szCs w:val="24"/>
          <w:lang w:val="az-Latn-AZ"/>
        </w:rPr>
        <w:t>bəndlər</w:t>
      </w:r>
      <w:r w:rsidR="00AE1D2F" w:rsidRPr="00340FD2">
        <w:rPr>
          <w:rFonts w:ascii="Times" w:eastAsiaTheme="minorEastAsia" w:hAnsi="Times" w:cs="Times New Roman"/>
          <w:sz w:val="24"/>
          <w:szCs w:val="24"/>
          <w:lang w:val="az-Latn-AZ"/>
        </w:rPr>
        <w:t xml:space="preserve">) </w:t>
      </w:r>
      <w:r w:rsidR="003E3081" w:rsidRPr="00340FD2">
        <w:rPr>
          <w:rFonts w:ascii="Times" w:eastAsiaTheme="minorEastAsia" w:hAnsi="Times" w:cs="Times New Roman"/>
          <w:sz w:val="24"/>
          <w:szCs w:val="24"/>
          <w:lang w:val="az-Latn-AZ"/>
        </w:rPr>
        <w:t>ərizəçinin seçki plakatları sadəcə görüblər və yaxud J.A..-ya plakatları sahibi olduğu tikililərin divarlarından asmağa icazə veriblər (</w:t>
      </w:r>
      <w:r w:rsidR="003E3081" w:rsidRPr="00340FD2">
        <w:rPr>
          <w:rFonts w:ascii="Times" w:eastAsiaTheme="minorEastAsia" w:hAnsi="Times" w:cs="Times New Roman"/>
          <w:i/>
          <w:sz w:val="24"/>
          <w:szCs w:val="24"/>
          <w:lang w:val="az-Latn-AZ"/>
        </w:rPr>
        <w:t>bax:</w:t>
      </w:r>
      <w:r w:rsidR="003E3081" w:rsidRPr="00340FD2">
        <w:rPr>
          <w:rFonts w:ascii="Times" w:eastAsiaTheme="minorEastAsia" w:hAnsi="Times" w:cs="Times New Roman"/>
          <w:sz w:val="24"/>
          <w:szCs w:val="24"/>
          <w:lang w:val="az-Latn-AZ"/>
        </w:rPr>
        <w:t xml:space="preserve"> yuxarıda 21-25-ci </w:t>
      </w:r>
      <w:r w:rsidR="00DC7180" w:rsidRPr="00340FD2">
        <w:rPr>
          <w:rFonts w:ascii="Times" w:eastAsiaTheme="minorEastAsia" w:hAnsi="Times" w:cs="Times New Roman"/>
          <w:sz w:val="24"/>
          <w:szCs w:val="24"/>
          <w:lang w:val="az-Latn-AZ"/>
        </w:rPr>
        <w:t>bəndlər</w:t>
      </w:r>
      <w:r w:rsidR="003E3081" w:rsidRPr="00340FD2">
        <w:rPr>
          <w:rFonts w:ascii="Times" w:eastAsiaTheme="minorEastAsia" w:hAnsi="Times" w:cs="Times New Roman"/>
          <w:sz w:val="24"/>
          <w:szCs w:val="24"/>
          <w:lang w:val="az-Latn-AZ"/>
        </w:rPr>
        <w:t xml:space="preserve">). </w:t>
      </w:r>
      <w:r w:rsidR="00AE1D2F" w:rsidRPr="00340FD2">
        <w:rPr>
          <w:rFonts w:ascii="Times" w:eastAsiaTheme="minorEastAsia" w:hAnsi="Times" w:cs="Times New Roman"/>
          <w:sz w:val="24"/>
          <w:szCs w:val="24"/>
          <w:lang w:val="az-Latn-AZ"/>
        </w:rPr>
        <w:t>Yalnız ələt sakini J.A. öz şahid ifadəsində iddia olunan plakatların yayılmasının arxasında kimin olduğu barədə bəzi təfsilatları qeyd edib (</w:t>
      </w:r>
      <w:r w:rsidR="00AE1D2F" w:rsidRPr="00340FD2">
        <w:rPr>
          <w:rFonts w:ascii="Times" w:eastAsiaTheme="minorEastAsia" w:hAnsi="Times" w:cs="Times New Roman"/>
          <w:i/>
          <w:sz w:val="24"/>
          <w:szCs w:val="24"/>
          <w:lang w:val="az-Latn-AZ"/>
        </w:rPr>
        <w:t>bax:</w:t>
      </w:r>
      <w:r w:rsidR="00AE1D2F" w:rsidRPr="00340FD2">
        <w:rPr>
          <w:rFonts w:ascii="Times" w:eastAsiaTheme="minorEastAsia" w:hAnsi="Times" w:cs="Times New Roman"/>
          <w:sz w:val="24"/>
          <w:szCs w:val="24"/>
          <w:lang w:val="az-Latn-AZ"/>
        </w:rPr>
        <w:t xml:space="preserve"> yuxarıda 26</w:t>
      </w:r>
      <w:r w:rsidR="00DC7180" w:rsidRPr="00340FD2">
        <w:rPr>
          <w:rFonts w:ascii="Times" w:eastAsiaTheme="minorEastAsia" w:hAnsi="Times" w:cs="Times New Roman"/>
          <w:sz w:val="24"/>
          <w:szCs w:val="24"/>
          <w:lang w:val="az-Latn-AZ"/>
        </w:rPr>
        <w:t>-cı bənd</w:t>
      </w:r>
      <w:r w:rsidR="00AE1D2F" w:rsidRPr="00340FD2">
        <w:rPr>
          <w:rFonts w:ascii="Times" w:eastAsiaTheme="minorEastAsia" w:hAnsi="Times" w:cs="Times New Roman"/>
          <w:sz w:val="24"/>
          <w:szCs w:val="24"/>
          <w:lang w:val="az-Latn-AZ"/>
        </w:rPr>
        <w:t>). J.A. bildirib ki, özünü yalnız adı ilə (Vahid) təqdim edən və ərizəçinin seçki təmsilçisi olduğunu bildirən bir nəfər plakatların yayılmasında kömək etməsi üçün J.A.-dan xahiş edib və köməyinin əvəzinə ona pul verib</w:t>
      </w:r>
      <w:r w:rsidR="000B30D5" w:rsidRPr="00340FD2">
        <w:rPr>
          <w:rFonts w:ascii="Times" w:eastAsiaTheme="minorEastAsia" w:hAnsi="Times" w:cs="Times New Roman"/>
          <w:sz w:val="24"/>
          <w:szCs w:val="24"/>
          <w:lang w:val="az-Latn-AZ"/>
        </w:rPr>
        <w:t xml:space="preserve"> və gələcəkdə daha çox pul verəcəyinə söz verib. Lakin Məhkəmə</w:t>
      </w:r>
      <w:r w:rsidR="00DC7180" w:rsidRPr="00340FD2">
        <w:rPr>
          <w:rFonts w:ascii="Times" w:eastAsiaTheme="minorEastAsia" w:hAnsi="Times" w:cs="Times New Roman"/>
          <w:sz w:val="24"/>
          <w:szCs w:val="24"/>
          <w:lang w:val="az-Latn-AZ"/>
        </w:rPr>
        <w:t xml:space="preserve"> </w:t>
      </w:r>
      <w:r w:rsidR="000B30D5" w:rsidRPr="00340FD2">
        <w:rPr>
          <w:rFonts w:ascii="Times" w:eastAsiaTheme="minorEastAsia" w:hAnsi="Times" w:cs="Times New Roman"/>
          <w:sz w:val="24"/>
          <w:szCs w:val="24"/>
          <w:lang w:val="az-Latn-AZ"/>
        </w:rPr>
        <w:t>hesab edir ki, bu şahid ifadəsi təklikdə Vahid adlı şəxsin ərizəçinin təlimatı ilə hərəkət etdiyini və ya onun adından hərəkət etmək səlahiyyətinə malik olduğunu sübut edə bilməz. Onun</w:t>
      </w:r>
      <w:r w:rsidR="00340FD2" w:rsidRPr="00340FD2">
        <w:rPr>
          <w:rFonts w:ascii="Times" w:eastAsiaTheme="minorEastAsia" w:hAnsi="Times" w:cs="Times New Roman"/>
          <w:sz w:val="24"/>
          <w:szCs w:val="24"/>
          <w:lang w:val="az-Latn-AZ"/>
        </w:rPr>
        <w:t>,</w:t>
      </w:r>
      <w:r w:rsidR="000B30D5" w:rsidRPr="00340FD2">
        <w:rPr>
          <w:rFonts w:ascii="Times" w:eastAsiaTheme="minorEastAsia" w:hAnsi="Times" w:cs="Times New Roman"/>
          <w:sz w:val="24"/>
          <w:szCs w:val="24"/>
          <w:lang w:val="az-Latn-AZ"/>
        </w:rPr>
        <w:t xml:space="preserve"> guya ki</w:t>
      </w:r>
      <w:r w:rsidR="00340FD2" w:rsidRPr="00340FD2">
        <w:rPr>
          <w:rFonts w:ascii="Times" w:eastAsiaTheme="minorEastAsia" w:hAnsi="Times" w:cs="Times New Roman"/>
          <w:sz w:val="24"/>
          <w:szCs w:val="24"/>
          <w:lang w:val="az-Latn-AZ"/>
        </w:rPr>
        <w:t>,</w:t>
      </w:r>
      <w:r w:rsidR="000B30D5" w:rsidRPr="00340FD2">
        <w:rPr>
          <w:rFonts w:ascii="Times" w:eastAsiaTheme="minorEastAsia" w:hAnsi="Times" w:cs="Times New Roman"/>
          <w:sz w:val="24"/>
          <w:szCs w:val="24"/>
          <w:lang w:val="az-Latn-AZ"/>
        </w:rPr>
        <w:t xml:space="preserve"> ərizəçinin təmsilçisi olmasını iddia etəməsi faktı</w:t>
      </w:r>
      <w:r w:rsidR="00340FD2" w:rsidRPr="00340FD2">
        <w:rPr>
          <w:rFonts w:ascii="Times" w:eastAsiaTheme="minorEastAsia" w:hAnsi="Times" w:cs="Times New Roman"/>
          <w:sz w:val="24"/>
          <w:szCs w:val="24"/>
          <w:lang w:val="az-Latn-AZ"/>
        </w:rPr>
        <w:t>,</w:t>
      </w:r>
      <w:r w:rsidR="000B30D5" w:rsidRPr="00340FD2">
        <w:rPr>
          <w:rFonts w:ascii="Times" w:eastAsiaTheme="minorEastAsia" w:hAnsi="Times" w:cs="Times New Roman"/>
          <w:sz w:val="24"/>
          <w:szCs w:val="24"/>
          <w:lang w:val="az-Latn-AZ"/>
        </w:rPr>
        <w:t xml:space="preserve"> əslində ərizəçinin təlimatı ilə hərəkət etməsi demək deyil (müqayisə edin </w:t>
      </w:r>
      <w:r w:rsidR="000B30D5" w:rsidRPr="00340FD2">
        <w:rPr>
          <w:rFonts w:ascii="Times" w:eastAsiaTheme="minorEastAsia" w:hAnsi="Times" w:cs="Times New Roman"/>
          <w:i/>
          <w:sz w:val="24"/>
          <w:szCs w:val="24"/>
          <w:lang w:val="az-Latn-AZ"/>
        </w:rPr>
        <w:t>Abil</w:t>
      </w:r>
      <w:r w:rsidR="000B30D5" w:rsidRPr="00340FD2">
        <w:rPr>
          <w:rFonts w:ascii="Times" w:eastAsiaTheme="minorEastAsia" w:hAnsi="Times" w:cs="Times New Roman"/>
          <w:sz w:val="24"/>
          <w:szCs w:val="24"/>
          <w:lang w:val="az-Latn-AZ"/>
        </w:rPr>
        <w:t>, yuxarıda istinad edilmiş</w:t>
      </w:r>
      <w:r w:rsidR="000C175B" w:rsidRPr="00340FD2">
        <w:rPr>
          <w:rFonts w:ascii="Times" w:hAnsi="Times" w:cs="Times New Roman"/>
          <w:sz w:val="24"/>
          <w:szCs w:val="24"/>
          <w:lang w:val="az-Latn-AZ"/>
        </w:rPr>
        <w:t>,</w:t>
      </w:r>
      <w:r w:rsidR="000B30D5" w:rsidRPr="00340FD2">
        <w:rPr>
          <w:rFonts w:ascii="Times" w:hAnsi="Times" w:cs="Times New Roman"/>
          <w:sz w:val="24"/>
          <w:szCs w:val="24"/>
          <w:lang w:val="az-Latn-AZ"/>
        </w:rPr>
        <w:t xml:space="preserve"> 36</w:t>
      </w:r>
      <w:r w:rsidR="000C175B" w:rsidRPr="00340FD2">
        <w:rPr>
          <w:rFonts w:ascii="Times" w:hAnsi="Times" w:cs="Times New Roman"/>
          <w:sz w:val="24"/>
          <w:szCs w:val="24"/>
          <w:lang w:val="az-Latn-AZ"/>
        </w:rPr>
        <w:t>-cı bənd</w:t>
      </w:r>
      <w:r w:rsidR="000B30D5" w:rsidRPr="00340FD2">
        <w:rPr>
          <w:rFonts w:ascii="Times" w:eastAsiaTheme="minorEastAsia" w:hAnsi="Times" w:cs="Times New Roman"/>
          <w:sz w:val="24"/>
          <w:szCs w:val="24"/>
          <w:lang w:val="az-Latn-AZ"/>
        </w:rPr>
        <w:t xml:space="preserve"> ) </w:t>
      </w:r>
    </w:p>
    <w:p w14:paraId="7C9DD709" w14:textId="77777777" w:rsidR="00A578D6" w:rsidRPr="00340FD2" w:rsidRDefault="00A578D6" w:rsidP="001D177C">
      <w:pPr>
        <w:spacing w:after="0" w:line="240" w:lineRule="auto"/>
        <w:ind w:firstLine="284"/>
        <w:jc w:val="both"/>
        <w:rPr>
          <w:rFonts w:ascii="Times" w:hAnsi="Times" w:cs="Times New Roman"/>
          <w:sz w:val="24"/>
          <w:szCs w:val="24"/>
          <w:lang w:val="az-Latn-AZ"/>
        </w:rPr>
      </w:pPr>
      <w:r w:rsidRPr="00340FD2">
        <w:rPr>
          <w:rFonts w:ascii="Times" w:eastAsiaTheme="minorEastAsia" w:hAnsi="Times" w:cs="Times New Roman"/>
          <w:sz w:val="24"/>
          <w:szCs w:val="24"/>
          <w:lang w:val="az-Latn-AZ"/>
        </w:rPr>
        <w:t>81.</w:t>
      </w:r>
      <w:r w:rsidR="00340FD2" w:rsidRPr="00340FD2">
        <w:rPr>
          <w:rFonts w:ascii="Times" w:eastAsiaTheme="minorEastAsia" w:hAnsi="Times" w:cs="Times New Roman"/>
          <w:sz w:val="24"/>
          <w:szCs w:val="24"/>
          <w:lang w:val="az-Latn-AZ"/>
        </w:rPr>
        <w:t xml:space="preserve"> </w:t>
      </w:r>
      <w:r w:rsidRPr="00340FD2">
        <w:rPr>
          <w:rFonts w:ascii="Times" w:eastAsiaTheme="minorEastAsia" w:hAnsi="Times" w:cs="Times New Roman"/>
          <w:sz w:val="24"/>
          <w:szCs w:val="24"/>
          <w:lang w:val="az-Latn-AZ"/>
        </w:rPr>
        <w:t xml:space="preserve">Ərizəçinin onun seçki </w:t>
      </w:r>
      <w:r w:rsidR="000C175B" w:rsidRPr="00340FD2">
        <w:rPr>
          <w:rFonts w:ascii="Times" w:eastAsiaTheme="minorEastAsia" w:hAnsi="Times" w:cs="Times New Roman"/>
          <w:sz w:val="24"/>
          <w:szCs w:val="24"/>
          <w:lang w:val="az-Latn-AZ"/>
        </w:rPr>
        <w:t xml:space="preserve">kampaniyası </w:t>
      </w:r>
      <w:r w:rsidRPr="00340FD2">
        <w:rPr>
          <w:rFonts w:ascii="Times" w:eastAsiaTheme="minorEastAsia" w:hAnsi="Times" w:cs="Times New Roman"/>
          <w:sz w:val="24"/>
          <w:szCs w:val="24"/>
          <w:lang w:val="az-Latn-AZ"/>
        </w:rPr>
        <w:t>heyə</w:t>
      </w:r>
      <w:r w:rsidR="000C175B" w:rsidRPr="00340FD2">
        <w:rPr>
          <w:rFonts w:ascii="Times" w:eastAsiaTheme="minorEastAsia" w:hAnsi="Times" w:cs="Times New Roman"/>
          <w:sz w:val="24"/>
          <w:szCs w:val="24"/>
          <w:lang w:val="az-Latn-AZ"/>
        </w:rPr>
        <w:t>t</w:t>
      </w:r>
      <w:r w:rsidRPr="00340FD2">
        <w:rPr>
          <w:rFonts w:ascii="Times" w:eastAsiaTheme="minorEastAsia" w:hAnsi="Times" w:cs="Times New Roman"/>
          <w:sz w:val="24"/>
          <w:szCs w:val="24"/>
          <w:lang w:val="az-Latn-AZ"/>
        </w:rPr>
        <w:t>ində Vahid adlı şəxsin olmaması barəsində dəfələrlə səsləndirilmiş israrlı arqumentlərinə baxmayaraq</w:t>
      </w:r>
      <w:r w:rsidR="00340FD2" w:rsidRPr="00340FD2">
        <w:rPr>
          <w:rFonts w:ascii="Times" w:eastAsiaTheme="minorEastAsia" w:hAnsi="Times" w:cs="Times New Roman"/>
          <w:sz w:val="24"/>
          <w:szCs w:val="24"/>
          <w:lang w:val="az-Latn-AZ"/>
        </w:rPr>
        <w:t>,</w:t>
      </w:r>
      <w:r w:rsidRPr="00340FD2">
        <w:rPr>
          <w:rFonts w:ascii="Times" w:eastAsiaTheme="minorEastAsia" w:hAnsi="Times" w:cs="Times New Roman"/>
          <w:sz w:val="24"/>
          <w:szCs w:val="24"/>
          <w:lang w:val="az-Latn-AZ"/>
        </w:rPr>
        <w:t xml:space="preserve"> </w:t>
      </w:r>
      <w:r w:rsidR="00340FD2" w:rsidRPr="00340FD2">
        <w:rPr>
          <w:rFonts w:ascii="Times" w:eastAsiaTheme="minorEastAsia" w:hAnsi="Times" w:cs="Times New Roman"/>
          <w:sz w:val="24"/>
          <w:szCs w:val="24"/>
          <w:lang w:val="az-Latn-AZ"/>
        </w:rPr>
        <w:t>ölkə</w:t>
      </w:r>
      <w:r w:rsidRPr="00340FD2">
        <w:rPr>
          <w:rFonts w:ascii="Times" w:eastAsiaTheme="minorEastAsia" w:hAnsi="Times" w:cs="Times New Roman"/>
          <w:sz w:val="24"/>
          <w:szCs w:val="24"/>
          <w:lang w:val="az-Latn-AZ"/>
        </w:rPr>
        <w:t>daxili məhkəmələr heç vaxt bu halı araşdırma</w:t>
      </w:r>
      <w:r w:rsidR="00340FD2" w:rsidRPr="00340FD2">
        <w:rPr>
          <w:rFonts w:ascii="Times" w:eastAsiaTheme="minorEastAsia" w:hAnsi="Times" w:cs="Times New Roman"/>
          <w:sz w:val="24"/>
          <w:szCs w:val="24"/>
          <w:lang w:val="az-Latn-AZ"/>
        </w:rPr>
        <w:t>ğa</w:t>
      </w:r>
      <w:r w:rsidRPr="00340FD2">
        <w:rPr>
          <w:rFonts w:ascii="Times" w:eastAsiaTheme="minorEastAsia" w:hAnsi="Times" w:cs="Times New Roman"/>
          <w:sz w:val="24"/>
          <w:szCs w:val="24"/>
          <w:lang w:val="az-Latn-AZ"/>
        </w:rPr>
        <w:t xml:space="preserve"> cəhd etməyiblər və yaxud ərizəçinin arqumentinə cavab olaraq hər hansı </w:t>
      </w:r>
      <w:r w:rsidR="00340FD2" w:rsidRPr="00340FD2">
        <w:rPr>
          <w:rFonts w:ascii="Times" w:eastAsiaTheme="minorEastAsia" w:hAnsi="Times" w:cs="Times New Roman"/>
          <w:sz w:val="24"/>
          <w:szCs w:val="24"/>
          <w:lang w:val="az-Latn-AZ"/>
        </w:rPr>
        <w:t>əsas</w:t>
      </w:r>
      <w:r w:rsidRPr="00340FD2">
        <w:rPr>
          <w:rFonts w:ascii="Times" w:eastAsiaTheme="minorEastAsia" w:hAnsi="Times" w:cs="Times New Roman"/>
          <w:sz w:val="24"/>
          <w:szCs w:val="24"/>
          <w:lang w:val="az-Latn-AZ"/>
        </w:rPr>
        <w:t xml:space="preserve"> gətirməyiblər. </w:t>
      </w:r>
      <w:r w:rsidR="00A00B62" w:rsidRPr="00340FD2">
        <w:rPr>
          <w:rFonts w:ascii="Times" w:eastAsiaTheme="minorEastAsia" w:hAnsi="Times" w:cs="Times New Roman"/>
          <w:sz w:val="24"/>
          <w:szCs w:val="24"/>
          <w:lang w:val="az-Latn-AZ"/>
        </w:rPr>
        <w:t>Nəzərə alsaq ki,</w:t>
      </w:r>
      <w:r w:rsidR="00340FD2" w:rsidRPr="00340FD2">
        <w:rPr>
          <w:rFonts w:ascii="Times" w:eastAsiaTheme="minorEastAsia" w:hAnsi="Times" w:cs="Times New Roman"/>
          <w:sz w:val="24"/>
          <w:szCs w:val="24"/>
          <w:lang w:val="az-Latn-AZ"/>
        </w:rPr>
        <w:t xml:space="preserve"> </w:t>
      </w:r>
      <w:r w:rsidR="00A00B62" w:rsidRPr="00340FD2">
        <w:rPr>
          <w:rFonts w:ascii="Times" w:eastAsiaTheme="minorEastAsia" w:hAnsi="Times" w:cs="Times New Roman"/>
          <w:sz w:val="24"/>
          <w:szCs w:val="24"/>
          <w:lang w:val="az-Latn-AZ"/>
        </w:rPr>
        <w:t xml:space="preserve">seçkilərdə namizədliyin ləğvi </w:t>
      </w:r>
      <w:r w:rsidR="00A00B62" w:rsidRPr="00340FD2">
        <w:rPr>
          <w:rFonts w:ascii="Times" w:hAnsi="Times" w:cs="Times New Roman"/>
          <w:sz w:val="24"/>
          <w:szCs w:val="24"/>
          <w:lang w:val="az-Latn-AZ"/>
        </w:rPr>
        <w:t>haqqında qərarlar ağlabatan, mötəbər və əsaslı sübutlara söykənməlidir (</w:t>
      </w:r>
      <w:r w:rsidR="00A00B62" w:rsidRPr="00340FD2">
        <w:rPr>
          <w:rFonts w:ascii="Times" w:hAnsi="Times" w:cs="Times New Roman"/>
          <w:i/>
          <w:sz w:val="24"/>
          <w:szCs w:val="24"/>
          <w:lang w:val="az-Latn-AZ"/>
        </w:rPr>
        <w:t>bax:</w:t>
      </w:r>
      <w:r w:rsidR="00A00B62" w:rsidRPr="00340FD2">
        <w:rPr>
          <w:rFonts w:ascii="Times" w:hAnsi="Times" w:cs="Times New Roman"/>
          <w:sz w:val="24"/>
          <w:szCs w:val="24"/>
          <w:lang w:val="az-Latn-AZ"/>
        </w:rPr>
        <w:t xml:space="preserve"> yuxarıda 70-ci bənd), Məhkəmə hesab edir ki, J.A.-nın ifadəsi özü</w:t>
      </w:r>
      <w:r w:rsidR="00340FD2" w:rsidRPr="00340FD2">
        <w:rPr>
          <w:rFonts w:ascii="Times" w:hAnsi="Times" w:cs="Times New Roman"/>
          <w:sz w:val="24"/>
          <w:szCs w:val="24"/>
          <w:lang w:val="az-Latn-AZ"/>
        </w:rPr>
        <w:t xml:space="preserve"> </w:t>
      </w:r>
      <w:r w:rsidR="00A00B62" w:rsidRPr="00340FD2">
        <w:rPr>
          <w:rFonts w:ascii="Times" w:hAnsi="Times" w:cs="Times New Roman"/>
          <w:sz w:val="24"/>
          <w:szCs w:val="24"/>
          <w:lang w:val="az-Latn-AZ"/>
        </w:rPr>
        <w:t xml:space="preserve">özlüyündə və xüsusilə qeyd edilən seçki plakatlarının </w:t>
      </w:r>
      <w:r w:rsidR="009D73C8" w:rsidRPr="00340FD2">
        <w:rPr>
          <w:rFonts w:ascii="Times" w:hAnsi="Times" w:cs="Times New Roman"/>
          <w:sz w:val="24"/>
          <w:szCs w:val="24"/>
          <w:lang w:val="az-Latn-AZ"/>
        </w:rPr>
        <w:t xml:space="preserve">araşdırılmamış </w:t>
      </w:r>
      <w:r w:rsidR="00A00B62" w:rsidRPr="00340FD2">
        <w:rPr>
          <w:rFonts w:ascii="Times" w:hAnsi="Times" w:cs="Times New Roman"/>
          <w:sz w:val="24"/>
          <w:szCs w:val="24"/>
          <w:lang w:val="az-Latn-AZ"/>
        </w:rPr>
        <w:t>şübhəli məzmunu</w:t>
      </w:r>
      <w:r w:rsidR="009D73C8" w:rsidRPr="00340FD2">
        <w:rPr>
          <w:rFonts w:ascii="Times" w:hAnsi="Times" w:cs="Times New Roman"/>
          <w:sz w:val="24"/>
          <w:szCs w:val="24"/>
          <w:lang w:val="az-Latn-AZ"/>
        </w:rPr>
        <w:t xml:space="preserve"> və ərizəçinin J.A. ilə əlaqəsinin olmasına dəfələrlə etirazı  ona aid edilən qanun pozuntularını əsaslandırmağa kifayət etmir.</w:t>
      </w:r>
      <w:r w:rsidR="000C175B" w:rsidRPr="00340FD2">
        <w:rPr>
          <w:rFonts w:ascii="Times" w:hAnsi="Times" w:cs="Times New Roman"/>
          <w:sz w:val="24"/>
          <w:szCs w:val="24"/>
          <w:lang w:val="az-Latn-AZ"/>
        </w:rPr>
        <w:t xml:space="preserve"> </w:t>
      </w:r>
      <w:r w:rsidR="009D73C8" w:rsidRPr="00340FD2">
        <w:rPr>
          <w:rFonts w:ascii="Times" w:hAnsi="Times" w:cs="Times New Roman"/>
          <w:sz w:val="24"/>
          <w:szCs w:val="24"/>
          <w:lang w:val="az-Latn-AZ"/>
        </w:rPr>
        <w:t xml:space="preserve">Bu </w:t>
      </w:r>
      <w:r w:rsidR="000C175B" w:rsidRPr="00340FD2">
        <w:rPr>
          <w:rFonts w:ascii="Times" w:hAnsi="Times" w:cs="Times New Roman"/>
          <w:sz w:val="24"/>
          <w:szCs w:val="24"/>
          <w:lang w:val="az-Latn-AZ"/>
        </w:rPr>
        <w:t xml:space="preserve"> D</w:t>
      </w:r>
      <w:r w:rsidR="00D76D5E" w:rsidRPr="00340FD2">
        <w:rPr>
          <w:rFonts w:ascii="Times" w:hAnsi="Times" w:cs="Times New Roman"/>
          <w:sz w:val="24"/>
          <w:szCs w:val="24"/>
          <w:lang w:val="az-Latn-AZ"/>
        </w:rPr>
        <w:t xml:space="preserve">SK və daxili məhkəmələrin </w:t>
      </w:r>
      <w:r w:rsidR="009D73C8" w:rsidRPr="00340FD2">
        <w:rPr>
          <w:rFonts w:ascii="Times" w:hAnsi="Times" w:cs="Times New Roman"/>
          <w:sz w:val="24"/>
          <w:szCs w:val="24"/>
          <w:lang w:val="az-Latn-AZ"/>
        </w:rPr>
        <w:t>J.A.-nın ifadəsində təqdim edilən məlumatları təstiqləyən və ya təqzib edən əlavə dəlillərin</w:t>
      </w:r>
      <w:r w:rsidR="00D76D5E" w:rsidRPr="00340FD2">
        <w:rPr>
          <w:rFonts w:ascii="Times" w:hAnsi="Times" w:cs="Times New Roman"/>
          <w:sz w:val="24"/>
          <w:szCs w:val="24"/>
          <w:lang w:val="az-Latn-AZ"/>
        </w:rPr>
        <w:t xml:space="preserve"> əldə edilmə</w:t>
      </w:r>
      <w:r w:rsidR="000C175B" w:rsidRPr="00340FD2">
        <w:rPr>
          <w:rFonts w:ascii="Times" w:hAnsi="Times" w:cs="Times New Roman"/>
          <w:sz w:val="24"/>
          <w:szCs w:val="24"/>
          <w:lang w:val="az-Latn-AZ"/>
        </w:rPr>
        <w:t>sinə</w:t>
      </w:r>
      <w:r w:rsidR="009D73C8" w:rsidRPr="00340FD2">
        <w:rPr>
          <w:rFonts w:ascii="Times" w:hAnsi="Times" w:cs="Times New Roman"/>
          <w:sz w:val="24"/>
          <w:szCs w:val="24"/>
          <w:lang w:val="az-Latn-AZ"/>
        </w:rPr>
        <w:t xml:space="preserve"> və</w:t>
      </w:r>
      <w:r w:rsidR="00D76D5E" w:rsidRPr="00340FD2">
        <w:rPr>
          <w:rFonts w:ascii="Times" w:hAnsi="Times" w:cs="Times New Roman"/>
          <w:sz w:val="24"/>
          <w:szCs w:val="24"/>
          <w:lang w:val="az-Latn-AZ"/>
        </w:rPr>
        <w:t xml:space="preserve">  araşdırmanın aparılması</w:t>
      </w:r>
      <w:r w:rsidR="000C175B" w:rsidRPr="00340FD2">
        <w:rPr>
          <w:rFonts w:ascii="Times" w:hAnsi="Times" w:cs="Times New Roman"/>
          <w:sz w:val="24"/>
          <w:szCs w:val="24"/>
          <w:lang w:val="az-Latn-AZ"/>
        </w:rPr>
        <w:t>na</w:t>
      </w:r>
      <w:r w:rsidR="00D76D5E" w:rsidRPr="00340FD2">
        <w:rPr>
          <w:rFonts w:ascii="Times" w:hAnsi="Times" w:cs="Times New Roman"/>
          <w:sz w:val="24"/>
          <w:szCs w:val="24"/>
          <w:lang w:val="az-Latn-AZ"/>
        </w:rPr>
        <w:t xml:space="preserve"> </w:t>
      </w:r>
      <w:r w:rsidR="000C175B" w:rsidRPr="00340FD2">
        <w:rPr>
          <w:rFonts w:ascii="Times" w:hAnsi="Times" w:cs="Times New Roman"/>
          <w:sz w:val="24"/>
          <w:szCs w:val="24"/>
          <w:lang w:val="az-Latn-AZ"/>
        </w:rPr>
        <w:t>ehtiyac yaradır</w:t>
      </w:r>
      <w:r w:rsidR="00D76D5E" w:rsidRPr="00340FD2">
        <w:rPr>
          <w:rFonts w:ascii="Times" w:hAnsi="Times" w:cs="Times New Roman"/>
          <w:sz w:val="24"/>
          <w:szCs w:val="24"/>
          <w:lang w:val="az-Latn-AZ"/>
        </w:rPr>
        <w:t>.</w:t>
      </w:r>
      <w:r w:rsidR="009D73C8" w:rsidRPr="00340FD2">
        <w:rPr>
          <w:rFonts w:ascii="Times" w:hAnsi="Times" w:cs="Times New Roman"/>
          <w:sz w:val="24"/>
          <w:szCs w:val="24"/>
          <w:lang w:val="az-Latn-AZ"/>
        </w:rPr>
        <w:t xml:space="preserve"> </w:t>
      </w:r>
    </w:p>
    <w:p w14:paraId="4E4F5CDE" w14:textId="77777777" w:rsidR="008A2DDF" w:rsidRPr="00340FD2" w:rsidRDefault="008A2DDF" w:rsidP="001D177C">
      <w:pPr>
        <w:spacing w:after="0" w:line="240" w:lineRule="auto"/>
        <w:ind w:firstLine="284"/>
        <w:jc w:val="both"/>
        <w:rPr>
          <w:rFonts w:ascii="Times" w:hAnsi="Times" w:cs="Times New Roman"/>
          <w:sz w:val="24"/>
          <w:szCs w:val="24"/>
          <w:lang w:val="az-Latn-AZ"/>
        </w:rPr>
      </w:pPr>
      <w:r w:rsidRPr="00340FD2">
        <w:rPr>
          <w:rFonts w:ascii="Times" w:hAnsi="Times" w:cs="Times New Roman"/>
          <w:sz w:val="24"/>
          <w:szCs w:val="24"/>
          <w:lang w:val="az-Latn-AZ"/>
        </w:rPr>
        <w:t>82. Yuxarıdakı hallar ə</w:t>
      </w:r>
      <w:r w:rsidR="00D72A43" w:rsidRPr="00340FD2">
        <w:rPr>
          <w:rFonts w:ascii="Times" w:hAnsi="Times" w:cs="Times New Roman"/>
          <w:sz w:val="24"/>
          <w:szCs w:val="24"/>
          <w:lang w:val="az-Latn-AZ"/>
        </w:rPr>
        <w:t>sas verir ki,</w:t>
      </w:r>
      <w:r w:rsidRPr="00340FD2">
        <w:rPr>
          <w:rFonts w:ascii="Times" w:hAnsi="Times" w:cs="Times New Roman"/>
          <w:sz w:val="24"/>
          <w:szCs w:val="24"/>
          <w:lang w:val="az-Latn-AZ"/>
        </w:rPr>
        <w:t xml:space="preserve"> </w:t>
      </w:r>
      <w:r w:rsidR="00D72A43" w:rsidRPr="00340FD2">
        <w:rPr>
          <w:rFonts w:ascii="Times" w:hAnsi="Times" w:cs="Times New Roman"/>
          <w:sz w:val="24"/>
          <w:szCs w:val="24"/>
          <w:lang w:val="az-Latn-AZ"/>
        </w:rPr>
        <w:t xml:space="preserve">Məhkəmə </w:t>
      </w:r>
      <w:r w:rsidRPr="00340FD2">
        <w:rPr>
          <w:rFonts w:ascii="Times" w:hAnsi="Times" w:cs="Times New Roman"/>
          <w:sz w:val="24"/>
          <w:szCs w:val="24"/>
          <w:lang w:val="az-Latn-AZ"/>
        </w:rPr>
        <w:t xml:space="preserve">ərizəçinin </w:t>
      </w:r>
      <w:r w:rsidR="000C175B" w:rsidRPr="00340FD2">
        <w:rPr>
          <w:rFonts w:ascii="Times" w:hAnsi="Times" w:cs="Times New Roman"/>
          <w:sz w:val="24"/>
          <w:szCs w:val="24"/>
          <w:lang w:val="az-Latn-AZ"/>
        </w:rPr>
        <w:t>seçki hüquqlarına edilən müdaxilənin 1 saylı Protokolun 3-cü maddəsinin təsiri altına düşməsi qərarına gəlsin</w:t>
      </w:r>
      <w:r w:rsidRPr="00340FD2">
        <w:rPr>
          <w:rFonts w:ascii="Times" w:hAnsi="Times" w:cs="Times New Roman"/>
          <w:sz w:val="24"/>
          <w:szCs w:val="24"/>
          <w:lang w:val="az-Latn-AZ"/>
        </w:rPr>
        <w:t xml:space="preserve">. Ərizəçinin namizədliyinin ləğvi ilə nəticələnən daxili </w:t>
      </w:r>
      <w:r w:rsidR="00340FD2" w:rsidRPr="00340FD2">
        <w:rPr>
          <w:rFonts w:ascii="Times" w:hAnsi="Times" w:cs="Times New Roman"/>
          <w:sz w:val="24"/>
          <w:szCs w:val="24"/>
          <w:lang w:val="az-Latn-AZ"/>
        </w:rPr>
        <w:lastRenderedPageBreak/>
        <w:t>proseslər</w:t>
      </w:r>
      <w:r w:rsidR="00D72A43" w:rsidRPr="00340FD2">
        <w:rPr>
          <w:rFonts w:ascii="Times" w:hAnsi="Times" w:cs="Times New Roman"/>
          <w:sz w:val="24"/>
          <w:szCs w:val="24"/>
          <w:lang w:val="az-Latn-AZ"/>
        </w:rPr>
        <w:t xml:space="preserve"> ərizəçiyə özünü ona qarşı olan qanunsuzluqdan müdafiə edə bilmək imkanı verməyib; yerli məhkəmələrin qərarları yetərli əsaslara söykənməyib və təqdim olunan dəlillər lazımi səviyyədə</w:t>
      </w:r>
      <w:r w:rsidR="00827060" w:rsidRPr="00340FD2">
        <w:rPr>
          <w:rFonts w:ascii="Times" w:hAnsi="Times" w:cs="Times New Roman"/>
          <w:sz w:val="24"/>
          <w:szCs w:val="24"/>
          <w:lang w:val="az-Latn-AZ"/>
        </w:rPr>
        <w:t xml:space="preserve"> </w:t>
      </w:r>
      <w:r w:rsidR="00D72A43" w:rsidRPr="00340FD2">
        <w:rPr>
          <w:rFonts w:ascii="Times" w:hAnsi="Times" w:cs="Times New Roman"/>
          <w:sz w:val="24"/>
          <w:szCs w:val="24"/>
          <w:lang w:val="az-Latn-AZ"/>
        </w:rPr>
        <w:t>qiymətləndirilməyib.</w:t>
      </w:r>
    </w:p>
    <w:p w14:paraId="55AAA05E" w14:textId="77777777" w:rsidR="00D72A43" w:rsidRPr="00340FD2" w:rsidRDefault="00D72A43" w:rsidP="001D177C">
      <w:pPr>
        <w:spacing w:after="0" w:line="240" w:lineRule="auto"/>
        <w:ind w:firstLine="284"/>
        <w:jc w:val="both"/>
        <w:rPr>
          <w:rFonts w:ascii="Times" w:hAnsi="Times" w:cs="Times New Roman"/>
          <w:sz w:val="24"/>
          <w:szCs w:val="24"/>
          <w:lang w:val="az-Latn-AZ"/>
        </w:rPr>
      </w:pPr>
      <w:r w:rsidRPr="00340FD2">
        <w:rPr>
          <w:rFonts w:ascii="Times" w:hAnsi="Times" w:cs="Times New Roman"/>
          <w:sz w:val="24"/>
          <w:szCs w:val="24"/>
          <w:lang w:val="az-Latn-AZ"/>
        </w:rPr>
        <w:t>83. Müvafiq olaraq, Konvensiyanın 1 saylı Protokolunun 3-cü maddəsi pozulub.</w:t>
      </w:r>
    </w:p>
    <w:p w14:paraId="0DD70952" w14:textId="77777777" w:rsidR="00340FD2" w:rsidRPr="00340FD2" w:rsidRDefault="00340FD2" w:rsidP="001D177C">
      <w:pPr>
        <w:spacing w:after="0" w:line="240" w:lineRule="auto"/>
        <w:ind w:firstLine="284"/>
        <w:jc w:val="both"/>
        <w:rPr>
          <w:rFonts w:ascii="Times" w:hAnsi="Times" w:cs="Times New Roman"/>
          <w:sz w:val="24"/>
          <w:szCs w:val="24"/>
          <w:lang w:val="az-Latn-AZ"/>
        </w:rPr>
      </w:pPr>
    </w:p>
    <w:p w14:paraId="0D8D5A18" w14:textId="77777777" w:rsidR="00827060" w:rsidRPr="00340FD2" w:rsidRDefault="00422D8F" w:rsidP="001D177C">
      <w:pPr>
        <w:spacing w:after="0" w:line="240" w:lineRule="auto"/>
        <w:ind w:firstLine="284"/>
        <w:jc w:val="both"/>
        <w:rPr>
          <w:rFonts w:ascii="Times" w:hAnsi="Times" w:cs="Times New Roman"/>
          <w:sz w:val="24"/>
          <w:szCs w:val="24"/>
          <w:lang w:val="az-Latn-AZ"/>
        </w:rPr>
      </w:pPr>
      <w:r w:rsidRPr="00340FD2">
        <w:rPr>
          <w:rFonts w:ascii="Times" w:hAnsi="Times" w:cs="Times New Roman"/>
          <w:sz w:val="24"/>
          <w:szCs w:val="24"/>
          <w:lang w:val="az-Latn-AZ"/>
        </w:rPr>
        <w:t xml:space="preserve">III. </w:t>
      </w:r>
      <w:r w:rsidR="00827060" w:rsidRPr="00340FD2">
        <w:rPr>
          <w:rFonts w:ascii="Times" w:hAnsi="Times" w:cs="Times New Roman"/>
          <w:sz w:val="24"/>
          <w:szCs w:val="24"/>
          <w:lang w:val="az-Latn-AZ"/>
        </w:rPr>
        <w:t>KONVENSİYANIN 14-CÜ MADDƏSİNİN İDDİA OLUNAN POZUNTUSU</w:t>
      </w:r>
    </w:p>
    <w:p w14:paraId="02C61341" w14:textId="77777777" w:rsidR="00340FD2" w:rsidRPr="00340FD2" w:rsidRDefault="00340FD2" w:rsidP="001D177C">
      <w:pPr>
        <w:spacing w:after="0" w:line="240" w:lineRule="auto"/>
        <w:ind w:firstLine="284"/>
        <w:jc w:val="both"/>
        <w:rPr>
          <w:rFonts w:ascii="Times" w:hAnsi="Times" w:cs="Times New Roman"/>
          <w:sz w:val="24"/>
          <w:szCs w:val="24"/>
          <w:lang w:val="az-Latn-AZ"/>
        </w:rPr>
      </w:pPr>
    </w:p>
    <w:p w14:paraId="03DD5180" w14:textId="77777777" w:rsidR="00422D8F" w:rsidRPr="00340FD2" w:rsidRDefault="00422D8F"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84.</w:t>
      </w:r>
      <w:r w:rsidR="006E481F" w:rsidRPr="00340FD2">
        <w:rPr>
          <w:rFonts w:ascii="Times" w:hAnsi="Times" w:cs="Times New Roman"/>
          <w:sz w:val="24"/>
          <w:szCs w:val="24"/>
          <w:lang w:val="az-Latn-AZ"/>
        </w:rPr>
        <w:t xml:space="preserve"> Yuxarıdakı şikayətlə birlikdə ərizəçi namizədliyinin ləğv edilməsi</w:t>
      </w:r>
      <w:r w:rsidR="00340FD2" w:rsidRPr="00340FD2">
        <w:rPr>
          <w:rFonts w:ascii="Times" w:hAnsi="Times" w:cs="Times New Roman"/>
          <w:sz w:val="24"/>
          <w:szCs w:val="24"/>
          <w:lang w:val="az-Latn-AZ"/>
        </w:rPr>
        <w:t xml:space="preserve"> qərarının onun</w:t>
      </w:r>
      <w:r w:rsidR="006E481F" w:rsidRPr="00340FD2">
        <w:rPr>
          <w:rFonts w:ascii="Times" w:hAnsi="Times" w:cs="Times New Roman"/>
          <w:sz w:val="24"/>
          <w:szCs w:val="24"/>
          <w:lang w:val="az-Latn-AZ"/>
        </w:rPr>
        <w:t xml:space="preserve"> siyasi müxalifətə mənsubiyyətinə əsaslana</w:t>
      </w:r>
      <w:r w:rsidR="00340FD2" w:rsidRPr="00340FD2">
        <w:rPr>
          <w:rFonts w:ascii="Times" w:hAnsi="Times" w:cs="Times New Roman"/>
          <w:sz w:val="24"/>
          <w:szCs w:val="24"/>
          <w:lang w:val="az-Latn-AZ"/>
        </w:rPr>
        <w:t>raq</w:t>
      </w:r>
      <w:r w:rsidR="006E481F" w:rsidRPr="00340FD2">
        <w:rPr>
          <w:rFonts w:ascii="Times" w:hAnsi="Times" w:cs="Times New Roman"/>
          <w:sz w:val="24"/>
          <w:szCs w:val="24"/>
          <w:lang w:val="az-Latn-AZ"/>
        </w:rPr>
        <w:t xml:space="preserve"> </w:t>
      </w:r>
      <w:r w:rsidR="00340FD2" w:rsidRPr="00340FD2">
        <w:rPr>
          <w:rFonts w:ascii="Times" w:hAnsi="Times" w:cs="Times New Roman"/>
          <w:sz w:val="24"/>
          <w:szCs w:val="24"/>
          <w:lang w:val="az-Latn-AZ"/>
        </w:rPr>
        <w:t xml:space="preserve">verildiyi üçün </w:t>
      </w:r>
      <w:r w:rsidR="006E481F" w:rsidRPr="00340FD2">
        <w:rPr>
          <w:rFonts w:ascii="Times" w:hAnsi="Times" w:cs="Times New Roman"/>
          <w:sz w:val="24"/>
          <w:szCs w:val="24"/>
          <w:lang w:val="az-Latn-AZ"/>
        </w:rPr>
        <w:t xml:space="preserve">ayrıseçkilik olması barədə şikayət edib. </w:t>
      </w:r>
      <w:r w:rsidR="00B34FE6" w:rsidRPr="00340FD2">
        <w:rPr>
          <w:rFonts w:ascii="Times" w:hAnsi="Times" w:cs="Times New Roman"/>
          <w:sz w:val="24"/>
          <w:szCs w:val="24"/>
          <w:lang w:val="az-Latn-AZ"/>
        </w:rPr>
        <w:t>O Konvensiyanın 14-cü maddəsinə əsaslanıb:</w:t>
      </w:r>
    </w:p>
    <w:p w14:paraId="5C8C4769" w14:textId="77777777" w:rsidR="00340FD2" w:rsidRPr="00340FD2" w:rsidRDefault="00340FD2" w:rsidP="001D177C">
      <w:pPr>
        <w:spacing w:after="0" w:line="240" w:lineRule="auto"/>
        <w:jc w:val="both"/>
        <w:rPr>
          <w:rFonts w:ascii="Times" w:hAnsi="Times"/>
          <w:lang w:val="az-Latn-AZ"/>
        </w:rPr>
      </w:pPr>
    </w:p>
    <w:p w14:paraId="0C9C628D" w14:textId="77777777" w:rsidR="00827060" w:rsidRPr="00340FD2" w:rsidRDefault="00B34FE6" w:rsidP="00340FD2">
      <w:pPr>
        <w:spacing w:after="0" w:line="240" w:lineRule="auto"/>
        <w:ind w:left="708"/>
        <w:jc w:val="both"/>
        <w:rPr>
          <w:rFonts w:ascii="Times" w:hAnsi="Times"/>
          <w:lang w:val="az-Latn-AZ"/>
        </w:rPr>
      </w:pPr>
      <w:r w:rsidRPr="00340FD2">
        <w:rPr>
          <w:rFonts w:ascii="Times" w:hAnsi="Times"/>
          <w:lang w:val="az-Latn-AZ"/>
        </w:rPr>
        <w:t>“Bu Konvensiyada təsbit olunmuş hüquq və azadlıqlardan istifadə cins, irq, dərinin rəngi, dil, din, siyasi və digər baxışlar, milli və ya sosial mənşə, milli azlıqlara mənsubiyyət, əmlak vəziyyəti, doğum və ya hər hansı digər əlamətlərə görə ayrı seçkilik olmadan təmin olunmalıdır</w:t>
      </w:r>
      <w:r w:rsidR="00827060" w:rsidRPr="00340FD2">
        <w:rPr>
          <w:rFonts w:ascii="Times" w:hAnsi="Times"/>
          <w:lang w:val="az-Latn-AZ"/>
        </w:rPr>
        <w:t>”</w:t>
      </w:r>
    </w:p>
    <w:p w14:paraId="667D767D" w14:textId="77777777" w:rsidR="00340FD2" w:rsidRPr="00340FD2" w:rsidRDefault="00340FD2" w:rsidP="001D177C">
      <w:pPr>
        <w:spacing w:after="0" w:line="240" w:lineRule="auto"/>
        <w:jc w:val="both"/>
        <w:rPr>
          <w:rFonts w:ascii="Times" w:hAnsi="Times"/>
          <w:lang w:val="az-Latn-AZ"/>
        </w:rPr>
      </w:pPr>
    </w:p>
    <w:p w14:paraId="76378D3F" w14:textId="77777777" w:rsidR="00B34FE6" w:rsidRPr="00340FD2" w:rsidRDefault="00B34FE6" w:rsidP="001D177C">
      <w:pPr>
        <w:spacing w:after="0" w:line="240" w:lineRule="auto"/>
        <w:ind w:firstLine="708"/>
        <w:jc w:val="both"/>
        <w:rPr>
          <w:rFonts w:ascii="Times" w:hAnsi="Times"/>
          <w:lang w:val="az-Latn-AZ"/>
        </w:rPr>
      </w:pPr>
      <w:r w:rsidRPr="00340FD2">
        <w:rPr>
          <w:rFonts w:ascii="Times" w:hAnsi="Times" w:cs="Times New Roman"/>
          <w:sz w:val="24"/>
          <w:szCs w:val="24"/>
          <w:lang w:val="az-Latn-AZ"/>
        </w:rPr>
        <w:t>85. Məhkəmə qeyd edib ki, bu şikayə</w:t>
      </w:r>
      <w:r w:rsidR="00827060" w:rsidRPr="00340FD2">
        <w:rPr>
          <w:rFonts w:ascii="Times" w:hAnsi="Times" w:cs="Times New Roman"/>
          <w:sz w:val="24"/>
          <w:szCs w:val="24"/>
          <w:lang w:val="az-Latn-AZ"/>
        </w:rPr>
        <w:t>t</w:t>
      </w:r>
      <w:r w:rsidRPr="00340FD2">
        <w:rPr>
          <w:rFonts w:ascii="Times" w:hAnsi="Times" w:cs="Times New Roman"/>
          <w:sz w:val="24"/>
          <w:szCs w:val="24"/>
          <w:lang w:val="az-Latn-AZ"/>
        </w:rPr>
        <w:t xml:space="preserve"> yuxarıda sözü gedən şikayətlə əlaqəlidir və bu səbəbdən qəbuledilən hesab olunmalıdır.</w:t>
      </w:r>
    </w:p>
    <w:p w14:paraId="4C32A30C" w14:textId="77777777" w:rsidR="00B34FE6" w:rsidRPr="00340FD2" w:rsidRDefault="00B34FE6"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86.</w:t>
      </w:r>
      <w:r w:rsidR="00FB6043" w:rsidRPr="00340FD2">
        <w:rPr>
          <w:rFonts w:ascii="Times" w:hAnsi="Times" w:cs="Times New Roman"/>
          <w:sz w:val="24"/>
          <w:szCs w:val="24"/>
          <w:lang w:val="az-Latn-AZ"/>
        </w:rPr>
        <w:t xml:space="preserve"> Lakin  1 saylı Protokolun 3-cü maddəsi ilə əlaqəli gəlinən nəticəni nəzərə alaraq</w:t>
      </w:r>
      <w:r w:rsidR="00340FD2" w:rsidRPr="00340FD2">
        <w:rPr>
          <w:rFonts w:ascii="Times" w:hAnsi="Times" w:cs="Times New Roman"/>
          <w:sz w:val="24"/>
          <w:szCs w:val="24"/>
          <w:lang w:val="az-Latn-AZ"/>
        </w:rPr>
        <w:t>,</w:t>
      </w:r>
      <w:r w:rsidR="00FB6043" w:rsidRPr="00340FD2">
        <w:rPr>
          <w:rFonts w:ascii="Times" w:hAnsi="Times" w:cs="Times New Roman"/>
          <w:sz w:val="24"/>
          <w:szCs w:val="24"/>
          <w:lang w:val="az-Latn-AZ"/>
        </w:rPr>
        <w:t xml:space="preserve"> Məhkəmə 14-cü maddənin pozuntusunun olub olmaması</w:t>
      </w:r>
      <w:r w:rsidR="00827060" w:rsidRPr="00340FD2">
        <w:rPr>
          <w:rFonts w:ascii="Times" w:hAnsi="Times" w:cs="Times New Roman"/>
          <w:sz w:val="24"/>
          <w:szCs w:val="24"/>
          <w:lang w:val="az-Latn-AZ"/>
        </w:rPr>
        <w:t>nı araşdırmağa ehtiyacın olmadığ</w:t>
      </w:r>
      <w:r w:rsidR="00FB6043" w:rsidRPr="00340FD2">
        <w:rPr>
          <w:rFonts w:ascii="Times" w:hAnsi="Times" w:cs="Times New Roman"/>
          <w:sz w:val="24"/>
          <w:szCs w:val="24"/>
          <w:lang w:val="az-Latn-AZ"/>
        </w:rPr>
        <w:t>ı qənaətinə gəlib.</w:t>
      </w:r>
    </w:p>
    <w:p w14:paraId="4DA5D242" w14:textId="77777777" w:rsidR="00340FD2" w:rsidRPr="00340FD2" w:rsidRDefault="00340FD2" w:rsidP="001D177C">
      <w:pPr>
        <w:spacing w:after="0" w:line="240" w:lineRule="auto"/>
        <w:ind w:firstLine="708"/>
        <w:jc w:val="both"/>
        <w:rPr>
          <w:rFonts w:ascii="Times" w:hAnsi="Times" w:cs="Times New Roman"/>
          <w:sz w:val="24"/>
          <w:szCs w:val="24"/>
          <w:lang w:val="az-Latn-AZ"/>
        </w:rPr>
      </w:pPr>
    </w:p>
    <w:p w14:paraId="6D801214" w14:textId="77777777" w:rsidR="00FB6043" w:rsidRPr="00340FD2" w:rsidRDefault="00FB6043" w:rsidP="001D177C">
      <w:pPr>
        <w:spacing w:after="0" w:line="240" w:lineRule="auto"/>
        <w:ind w:firstLine="708"/>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 xml:space="preserve">IV. </w:t>
      </w:r>
      <w:r w:rsidR="00E07E64" w:rsidRPr="00340FD2">
        <w:rPr>
          <w:rFonts w:ascii="Times" w:eastAsiaTheme="minorEastAsia" w:hAnsi="Times" w:cs="Times New Roman"/>
          <w:sz w:val="24"/>
          <w:szCs w:val="24"/>
          <w:lang w:val="az-Latn-AZ"/>
        </w:rPr>
        <w:t>KONVENSİYANIN 34-CÜ MADDƏSİNİN TƏLƏB ETDİYİ ÖHTƏLİKLƏRİN YERİNƏ YETİRİLMƏMƏSİ İDDİASI.</w:t>
      </w:r>
    </w:p>
    <w:p w14:paraId="65427CE1" w14:textId="77777777" w:rsidR="00340FD2" w:rsidRPr="00340FD2" w:rsidRDefault="00340FD2" w:rsidP="001D177C">
      <w:pPr>
        <w:spacing w:after="0" w:line="240" w:lineRule="auto"/>
        <w:ind w:firstLine="708"/>
        <w:jc w:val="both"/>
        <w:rPr>
          <w:rFonts w:ascii="Times" w:eastAsiaTheme="minorEastAsia" w:hAnsi="Times" w:cs="Times New Roman"/>
          <w:sz w:val="24"/>
          <w:szCs w:val="24"/>
          <w:lang w:val="az-Latn-AZ"/>
        </w:rPr>
      </w:pPr>
    </w:p>
    <w:p w14:paraId="42BDA811" w14:textId="77777777" w:rsidR="00AE0FA8" w:rsidRDefault="00E07E64" w:rsidP="001D177C">
      <w:pPr>
        <w:spacing w:after="0" w:line="240" w:lineRule="auto"/>
        <w:ind w:firstLine="284"/>
        <w:jc w:val="both"/>
        <w:rPr>
          <w:rFonts w:ascii="Times" w:eastAsiaTheme="minorEastAsia" w:hAnsi="Times" w:cs="Times New Roman"/>
          <w:sz w:val="24"/>
          <w:szCs w:val="24"/>
          <w:lang w:val="az-Latn-AZ"/>
        </w:rPr>
      </w:pPr>
      <w:r w:rsidRPr="00340FD2">
        <w:rPr>
          <w:rFonts w:ascii="Times" w:eastAsiaTheme="minorEastAsia" w:hAnsi="Times" w:cs="Times New Roman"/>
          <w:sz w:val="24"/>
          <w:szCs w:val="24"/>
          <w:lang w:val="az-Latn-AZ"/>
        </w:rPr>
        <w:t>87.</w:t>
      </w:r>
      <w:r w:rsidR="00340FD2" w:rsidRPr="00340FD2">
        <w:rPr>
          <w:rFonts w:ascii="Times" w:eastAsiaTheme="minorEastAsia" w:hAnsi="Times" w:cs="Times New Roman"/>
          <w:sz w:val="24"/>
          <w:szCs w:val="24"/>
          <w:lang w:val="az-Latn-AZ"/>
        </w:rPr>
        <w:t xml:space="preserve"> </w:t>
      </w:r>
      <w:r w:rsidRPr="00340FD2">
        <w:rPr>
          <w:rFonts w:ascii="Times" w:eastAsiaTheme="minorEastAsia" w:hAnsi="Times" w:cs="Times New Roman"/>
          <w:sz w:val="24"/>
          <w:szCs w:val="24"/>
          <w:lang w:val="az-Latn-AZ"/>
        </w:rPr>
        <w:t xml:space="preserve">Ərizəçinin hal hazırki məhkəmə işində nümayəndəsi Cənab İ. Əliyev 9 sentyabr 2014-cü il tarixli faksla ərizəçinin adından yeni şikayət verib. Cənab Əliyev iddia edib ki, onun ofisindən ərizəçinin məhkəmə işinə aid bütün sənədlərin müsadirə olunması ərizəçinin </w:t>
      </w:r>
      <w:r w:rsidR="00DC5505" w:rsidRPr="00340FD2">
        <w:rPr>
          <w:rFonts w:ascii="Times" w:eastAsiaTheme="minorEastAsia" w:hAnsi="Times" w:cs="Times New Roman"/>
          <w:sz w:val="24"/>
          <w:szCs w:val="24"/>
          <w:lang w:val="az-Latn-AZ"/>
        </w:rPr>
        <w:t>Konvensiyanın 34-cü maddəsi ilə təminat verilən fərdi şikayət vermək hüququna maneə yaradılmasıdır. Müvafiq maddə</w:t>
      </w:r>
      <w:r w:rsidR="00340FD2">
        <w:rPr>
          <w:rFonts w:ascii="Times" w:eastAsiaTheme="minorEastAsia" w:hAnsi="Times" w:cs="Times New Roman"/>
          <w:sz w:val="24"/>
          <w:szCs w:val="24"/>
          <w:lang w:val="az-Latn-AZ"/>
        </w:rPr>
        <w:t>yə əsasən</w:t>
      </w:r>
      <w:r w:rsidR="00DC5505" w:rsidRPr="00340FD2">
        <w:rPr>
          <w:rFonts w:ascii="Times" w:eastAsiaTheme="minorEastAsia" w:hAnsi="Times" w:cs="Times New Roman"/>
          <w:sz w:val="24"/>
          <w:szCs w:val="24"/>
          <w:lang w:val="az-Latn-AZ"/>
        </w:rPr>
        <w:t xml:space="preserve">: </w:t>
      </w:r>
    </w:p>
    <w:p w14:paraId="00E57656" w14:textId="77777777" w:rsidR="00340FD2" w:rsidRPr="00340FD2" w:rsidRDefault="00340FD2" w:rsidP="001D177C">
      <w:pPr>
        <w:spacing w:after="0" w:line="240" w:lineRule="auto"/>
        <w:ind w:firstLine="284"/>
        <w:jc w:val="both"/>
        <w:rPr>
          <w:rFonts w:ascii="Times" w:eastAsiaTheme="minorEastAsia" w:hAnsi="Times" w:cs="Times New Roman"/>
          <w:sz w:val="24"/>
          <w:szCs w:val="24"/>
          <w:lang w:val="az-Latn-AZ"/>
        </w:rPr>
      </w:pPr>
    </w:p>
    <w:p w14:paraId="7DF972C4" w14:textId="77777777" w:rsidR="00B938F0" w:rsidRDefault="00DC5505" w:rsidP="00340FD2">
      <w:pPr>
        <w:spacing w:after="0" w:line="240" w:lineRule="auto"/>
        <w:ind w:left="284"/>
        <w:jc w:val="both"/>
        <w:rPr>
          <w:rFonts w:ascii="Times" w:hAnsi="Times"/>
          <w:lang w:val="az-Latn-AZ"/>
        </w:rPr>
      </w:pPr>
      <w:r w:rsidRPr="00340FD2">
        <w:rPr>
          <w:rFonts w:ascii="Times" w:hAnsi="Times"/>
          <w:lang w:val="az-Latn-AZ"/>
        </w:rPr>
        <w:t>“Məhkəmə istənilən fiziki şəxsdən, qeyri-hökumət təşkilatından və ya ayrı-ayrı şəxslər qrupundan, Razılığa gələn Yüksək Tərəflərdən birinin onun bu Konvensiyanın və ya ona dair Protokolların müddəaları ilə nəzərdə tutulmuş hüquqlarını pozmasının qurbanı olduğunu iddia edən şikayətlər qəbul edə bilər. Razılığa gələn Yüksək Tərəflər bu hüququn səmərəli həyata keçirilməsinə heç bir yolla mane olmamağı öhdələrinə götürürlər.”</w:t>
      </w:r>
    </w:p>
    <w:p w14:paraId="65B4CBE1" w14:textId="77777777" w:rsidR="00340FD2" w:rsidRPr="00340FD2" w:rsidRDefault="00340FD2" w:rsidP="001D177C">
      <w:pPr>
        <w:spacing w:after="0" w:line="240" w:lineRule="auto"/>
        <w:ind w:firstLine="284"/>
        <w:jc w:val="both"/>
        <w:rPr>
          <w:rFonts w:ascii="Times" w:eastAsiaTheme="minorEastAsia" w:hAnsi="Times" w:cs="Times New Roman"/>
          <w:sz w:val="24"/>
          <w:szCs w:val="24"/>
          <w:lang w:val="az-Latn-AZ"/>
        </w:rPr>
      </w:pPr>
    </w:p>
    <w:p w14:paraId="63FE53B9" w14:textId="77777777" w:rsidR="00813C1C" w:rsidRPr="00340FD2" w:rsidRDefault="00813C1C" w:rsidP="001D177C">
      <w:pPr>
        <w:pStyle w:val="ECHRPara"/>
        <w:rPr>
          <w:rFonts w:ascii="Times" w:hAnsi="Times" w:cs="Times New Roman"/>
          <w:szCs w:val="24"/>
          <w:lang w:val="az-Latn-AZ"/>
        </w:rPr>
      </w:pPr>
      <w:r w:rsidRPr="00340FD2">
        <w:rPr>
          <w:rFonts w:ascii="Times" w:hAnsi="Times" w:cs="Times New Roman"/>
          <w:szCs w:val="24"/>
          <w:lang w:val="az-Latn-AZ"/>
        </w:rPr>
        <w:t xml:space="preserve">88. Ərizəçi, Hökümət və üçüncü tərəf, Beynəlxalq Hüquqşünaslar Komissiyası tərəfindən verilən təqdimatlar </w:t>
      </w:r>
      <w:r w:rsidRPr="00340FD2">
        <w:rPr>
          <w:rFonts w:ascii="Times" w:hAnsi="Times" w:cs="Times New Roman"/>
          <w:i/>
          <w:szCs w:val="24"/>
          <w:lang w:val="az-Latn-AZ"/>
        </w:rPr>
        <w:t>Ənnağı Hacıbəyli</w:t>
      </w:r>
      <w:r w:rsidRPr="00340FD2">
        <w:rPr>
          <w:rFonts w:ascii="Times" w:hAnsi="Times" w:cs="Times New Roman"/>
          <w:szCs w:val="24"/>
          <w:lang w:val="az-Latn-AZ"/>
        </w:rPr>
        <w:t xml:space="preserve"> (yuxarıda </w:t>
      </w:r>
      <w:r w:rsidRPr="00340FD2">
        <w:rPr>
          <w:rFonts w:ascii="Times" w:hAnsi="Times" w:cs="Times New Roman"/>
          <w:szCs w:val="24"/>
          <w:lang w:val="az-Latn-AZ"/>
        </w:rPr>
        <w:lastRenderedPageBreak/>
        <w:t>istinad edilmiş,</w:t>
      </w:r>
      <w:r w:rsidRPr="00340FD2">
        <w:rPr>
          <w:rFonts w:ascii="Times" w:hAnsi="Times"/>
          <w:lang w:val="az-Latn-AZ"/>
        </w:rPr>
        <w:t xml:space="preserve"> 57-63</w:t>
      </w:r>
      <w:r w:rsidR="00AE0FA8" w:rsidRPr="00340FD2">
        <w:rPr>
          <w:rFonts w:ascii="Times" w:hAnsi="Times"/>
          <w:lang w:val="az-Latn-AZ"/>
        </w:rPr>
        <w:t>-cü bəndlər</w:t>
      </w:r>
      <w:r w:rsidRPr="00340FD2">
        <w:rPr>
          <w:rFonts w:ascii="Times" w:hAnsi="Times" w:cs="Times New Roman"/>
          <w:szCs w:val="24"/>
          <w:lang w:val="az-Latn-AZ"/>
        </w:rPr>
        <w:t>) məhkəmə işindəki müvafiq tərəflərin verdiyi təqdimatlarla eynilik təşkil edir.</w:t>
      </w:r>
    </w:p>
    <w:p w14:paraId="2EDECA02" w14:textId="77777777" w:rsidR="00813C1C" w:rsidRPr="00340FD2" w:rsidRDefault="00813C1C" w:rsidP="001D177C">
      <w:pPr>
        <w:pStyle w:val="ECHRPara"/>
        <w:rPr>
          <w:rFonts w:ascii="Times" w:hAnsi="Times" w:cs="Times New Roman"/>
          <w:szCs w:val="24"/>
          <w:lang w:val="az-Latn-AZ"/>
        </w:rPr>
      </w:pPr>
      <w:r w:rsidRPr="00340FD2">
        <w:rPr>
          <w:rFonts w:ascii="Times" w:hAnsi="Times" w:cs="Times New Roman"/>
          <w:szCs w:val="24"/>
          <w:lang w:val="az-Latn-AZ"/>
        </w:rPr>
        <w:t>89</w:t>
      </w:r>
      <w:r w:rsidR="00AE0FA8" w:rsidRPr="00340FD2">
        <w:rPr>
          <w:rFonts w:ascii="Times" w:hAnsi="Times" w:cs="Times New Roman"/>
          <w:szCs w:val="24"/>
          <w:lang w:val="az-Latn-AZ"/>
        </w:rPr>
        <w:t xml:space="preserve">. </w:t>
      </w:r>
      <w:r w:rsidR="003E5ACA" w:rsidRPr="00340FD2">
        <w:rPr>
          <w:rFonts w:ascii="Times" w:hAnsi="Times" w:cs="Times New Roman"/>
          <w:i/>
          <w:szCs w:val="24"/>
          <w:lang w:val="az-Latn-AZ"/>
        </w:rPr>
        <w:t>Ənnağı Hacıbəyli</w:t>
      </w:r>
      <w:r w:rsidR="003E5ACA" w:rsidRPr="00340FD2">
        <w:rPr>
          <w:rFonts w:ascii="Times" w:hAnsi="Times" w:cs="Times New Roman"/>
          <w:szCs w:val="24"/>
          <w:lang w:val="az-Latn-AZ"/>
        </w:rPr>
        <w:t xml:space="preserve"> işində oxşar faktlara əsaslanan şikayətləri araşdıran Məhkəmə hesab edib ki, cavabdeh dövlət Konvensiyanın 34-cü maddəsinin onun üzərinə qoyduğu öhtəlikləri yerinə yetirə bilməyib (İbid.,</w:t>
      </w:r>
      <w:r w:rsidR="00AE0FA8" w:rsidRPr="00340FD2">
        <w:rPr>
          <w:rFonts w:ascii="Times" w:hAnsi="Times"/>
          <w:lang w:val="az-Latn-AZ"/>
        </w:rPr>
        <w:t xml:space="preserve"> </w:t>
      </w:r>
      <w:r w:rsidR="003E5ACA" w:rsidRPr="00340FD2">
        <w:rPr>
          <w:rFonts w:ascii="Times" w:hAnsi="Times"/>
          <w:lang w:val="az-Latn-AZ"/>
        </w:rPr>
        <w:t>64</w:t>
      </w:r>
      <w:r w:rsidR="003E5ACA" w:rsidRPr="00340FD2">
        <w:rPr>
          <w:rFonts w:ascii="Times" w:hAnsi="Times"/>
          <w:lang w:val="az-Latn-AZ"/>
        </w:rPr>
        <w:noBreakHyphen/>
        <w:t>79</w:t>
      </w:r>
      <w:r w:rsidR="00AE0FA8" w:rsidRPr="00340FD2">
        <w:rPr>
          <w:rFonts w:ascii="Times" w:hAnsi="Times"/>
          <w:lang w:val="az-Latn-AZ"/>
        </w:rPr>
        <w:t>-cü bəndlər</w:t>
      </w:r>
      <w:r w:rsidR="003E5ACA" w:rsidRPr="00340FD2">
        <w:rPr>
          <w:rFonts w:ascii="Times" w:hAnsi="Times" w:cs="Times New Roman"/>
          <w:szCs w:val="24"/>
          <w:lang w:val="az-Latn-AZ"/>
        </w:rPr>
        <w:t xml:space="preserve">). Məhkəmə hesab edib ki, </w:t>
      </w:r>
      <w:r w:rsidR="003E5ACA" w:rsidRPr="00340FD2">
        <w:rPr>
          <w:rFonts w:ascii="Times" w:hAnsi="Times" w:cs="Times New Roman"/>
          <w:i/>
          <w:szCs w:val="24"/>
          <w:lang w:val="az-Latn-AZ"/>
        </w:rPr>
        <w:t xml:space="preserve">Ənnağı Hacıbəyli </w:t>
      </w:r>
      <w:r w:rsidR="003E5ACA" w:rsidRPr="00340FD2">
        <w:rPr>
          <w:rFonts w:ascii="Times" w:hAnsi="Times" w:cs="Times New Roman"/>
          <w:szCs w:val="24"/>
          <w:lang w:val="az-Latn-AZ"/>
        </w:rPr>
        <w:t>işində çıxardığı qərar hal hazırki işə də aid edilə bilər və bu qərardan yayınmağa hər hansı səbəb görmür.</w:t>
      </w:r>
    </w:p>
    <w:p w14:paraId="33F8747C" w14:textId="77777777" w:rsidR="003E5ACA" w:rsidRPr="00340FD2" w:rsidRDefault="003E5ACA" w:rsidP="001D177C">
      <w:pPr>
        <w:pStyle w:val="ECHRPara"/>
        <w:rPr>
          <w:rFonts w:ascii="Times" w:hAnsi="Times" w:cs="Times New Roman"/>
          <w:szCs w:val="24"/>
          <w:lang w:val="az-Latn-AZ"/>
        </w:rPr>
      </w:pPr>
      <w:r w:rsidRPr="00340FD2">
        <w:rPr>
          <w:rFonts w:ascii="Times" w:hAnsi="Times" w:cs="Times New Roman"/>
          <w:szCs w:val="24"/>
          <w:lang w:val="az-Latn-AZ"/>
        </w:rPr>
        <w:t>90. Müvafiq olaraq</w:t>
      </w:r>
      <w:r w:rsidR="00FD12C6">
        <w:rPr>
          <w:rFonts w:ascii="Times" w:hAnsi="Times" w:cs="Times New Roman"/>
          <w:szCs w:val="24"/>
          <w:lang w:val="az-Latn-AZ"/>
        </w:rPr>
        <w:t>,</w:t>
      </w:r>
      <w:r w:rsidRPr="00340FD2">
        <w:rPr>
          <w:rFonts w:ascii="Times" w:hAnsi="Times" w:cs="Times New Roman"/>
          <w:szCs w:val="24"/>
          <w:lang w:val="az-Latn-AZ"/>
        </w:rPr>
        <w:t xml:space="preserve"> Məhkəmə cavabdeh dövlətin Konvensiyanın 34-cü maddəsinin onun üzərinə qoyduğu öh</w:t>
      </w:r>
      <w:r w:rsidR="00FD12C6">
        <w:rPr>
          <w:rFonts w:ascii="Times" w:hAnsi="Times" w:cs="Times New Roman"/>
          <w:szCs w:val="24"/>
          <w:lang w:val="az-Latn-AZ"/>
        </w:rPr>
        <w:t>d</w:t>
      </w:r>
      <w:r w:rsidRPr="00340FD2">
        <w:rPr>
          <w:rFonts w:ascii="Times" w:hAnsi="Times" w:cs="Times New Roman"/>
          <w:szCs w:val="24"/>
          <w:lang w:val="az-Latn-AZ"/>
        </w:rPr>
        <w:t>əlikləri yerinə yetirmə</w:t>
      </w:r>
      <w:r w:rsidR="00AE0FA8" w:rsidRPr="00340FD2">
        <w:rPr>
          <w:rFonts w:ascii="Times" w:hAnsi="Times" w:cs="Times New Roman"/>
          <w:szCs w:val="24"/>
          <w:lang w:val="az-Latn-AZ"/>
        </w:rPr>
        <w:t>diyi</w:t>
      </w:r>
      <w:r w:rsidRPr="00340FD2">
        <w:rPr>
          <w:rFonts w:ascii="Times" w:hAnsi="Times" w:cs="Times New Roman"/>
          <w:szCs w:val="24"/>
          <w:lang w:val="az-Latn-AZ"/>
        </w:rPr>
        <w:t xml:space="preserve"> qənaətinə gəlib.</w:t>
      </w:r>
    </w:p>
    <w:p w14:paraId="5D999701" w14:textId="77777777" w:rsidR="00422D8F" w:rsidRPr="00340FD2" w:rsidRDefault="00422D8F" w:rsidP="001D177C">
      <w:pPr>
        <w:pStyle w:val="ECHRPara"/>
        <w:ind w:firstLine="0"/>
        <w:rPr>
          <w:rFonts w:ascii="Times" w:hAnsi="Times"/>
          <w:lang w:val="az-Latn-AZ"/>
        </w:rPr>
      </w:pPr>
    </w:p>
    <w:p w14:paraId="6842F906" w14:textId="77777777" w:rsidR="00947011" w:rsidRPr="00340FD2" w:rsidRDefault="00947011" w:rsidP="001D177C">
      <w:pPr>
        <w:pStyle w:val="ECHRPara"/>
        <w:ind w:firstLine="0"/>
        <w:rPr>
          <w:rFonts w:ascii="Times" w:hAnsi="Times" w:cs="Times New Roman"/>
          <w:szCs w:val="24"/>
          <w:lang w:val="az-Latn-AZ"/>
        </w:rPr>
      </w:pPr>
      <w:r w:rsidRPr="00340FD2">
        <w:rPr>
          <w:rFonts w:ascii="Times" w:hAnsi="Times" w:cs="Times New Roman"/>
          <w:szCs w:val="24"/>
          <w:lang w:val="az-Latn-AZ"/>
        </w:rPr>
        <w:t>V. KONVENSİYANIN 41-Cİ MADDƏSİNİN TƏTBİQİ</w:t>
      </w:r>
    </w:p>
    <w:p w14:paraId="6C583817" w14:textId="77777777" w:rsidR="00AE0FA8" w:rsidRPr="00340FD2" w:rsidRDefault="00AE0FA8" w:rsidP="001D177C">
      <w:pPr>
        <w:pStyle w:val="ECHRPara"/>
        <w:ind w:firstLine="0"/>
        <w:rPr>
          <w:rFonts w:ascii="Times" w:hAnsi="Times" w:cs="Times New Roman"/>
          <w:szCs w:val="24"/>
          <w:lang w:val="az-Latn-AZ"/>
        </w:rPr>
      </w:pPr>
    </w:p>
    <w:p w14:paraId="0F6CAD30" w14:textId="77777777" w:rsidR="00947011" w:rsidRPr="00340FD2" w:rsidRDefault="00947011" w:rsidP="001D177C">
      <w:pPr>
        <w:pStyle w:val="ECHRPara"/>
        <w:ind w:firstLine="708"/>
        <w:rPr>
          <w:rFonts w:ascii="Times" w:hAnsi="Times" w:cs="Times New Roman"/>
          <w:lang w:val="az-Latn-AZ"/>
        </w:rPr>
      </w:pPr>
      <w:r w:rsidRPr="00340FD2">
        <w:rPr>
          <w:rFonts w:ascii="Times" w:hAnsi="Times" w:cs="Times New Roman"/>
          <w:lang w:val="az-Latn-AZ"/>
        </w:rPr>
        <w:t>91.Konvensiyanın 41-ci maddəsi</w:t>
      </w:r>
      <w:r w:rsidR="00FD12C6">
        <w:rPr>
          <w:rFonts w:ascii="Times" w:hAnsi="Times" w:cs="Times New Roman"/>
          <w:lang w:val="az-Latn-AZ"/>
        </w:rPr>
        <w:t>ndə deyilir</w:t>
      </w:r>
      <w:r w:rsidRPr="00340FD2">
        <w:rPr>
          <w:rFonts w:ascii="Times" w:hAnsi="Times" w:cs="Times New Roman"/>
          <w:lang w:val="az-Latn-AZ"/>
        </w:rPr>
        <w:t>:</w:t>
      </w:r>
    </w:p>
    <w:p w14:paraId="573CD464" w14:textId="77777777" w:rsidR="00947011" w:rsidRPr="00340FD2" w:rsidRDefault="00947011" w:rsidP="001D177C">
      <w:pPr>
        <w:pStyle w:val="ECHRPara"/>
        <w:ind w:firstLine="0"/>
        <w:rPr>
          <w:rFonts w:ascii="Times" w:hAnsi="Times" w:cs="Times New Roman"/>
          <w:lang w:val="az-Latn-AZ"/>
        </w:rPr>
      </w:pPr>
    </w:p>
    <w:p w14:paraId="53ACE4E2" w14:textId="77777777" w:rsidR="00947011" w:rsidRPr="00340FD2" w:rsidRDefault="00947011" w:rsidP="001D177C">
      <w:pPr>
        <w:pStyle w:val="ECHRPara"/>
        <w:ind w:firstLine="0"/>
        <w:rPr>
          <w:rFonts w:ascii="Times" w:hAnsi="Times"/>
          <w:sz w:val="22"/>
          <w:lang w:val="az-Latn-AZ"/>
        </w:rPr>
      </w:pPr>
      <w:r w:rsidRPr="00340FD2">
        <w:rPr>
          <w:rFonts w:ascii="Times" w:hAnsi="Times"/>
          <w:sz w:val="22"/>
          <w:lang w:val="az-Latn-AZ"/>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14:paraId="2AD582CD" w14:textId="77777777" w:rsidR="00D850A4" w:rsidRPr="00340FD2" w:rsidRDefault="00D850A4" w:rsidP="001D177C">
      <w:pPr>
        <w:pStyle w:val="ECHRPara"/>
        <w:ind w:firstLine="0"/>
        <w:rPr>
          <w:rFonts w:ascii="Times" w:hAnsi="Times"/>
          <w:sz w:val="22"/>
          <w:lang w:val="az-Latn-AZ"/>
        </w:rPr>
      </w:pPr>
    </w:p>
    <w:p w14:paraId="5C07BE00" w14:textId="77777777" w:rsidR="00D850A4" w:rsidRPr="00340FD2" w:rsidRDefault="00D850A4" w:rsidP="001D177C">
      <w:pPr>
        <w:pStyle w:val="ECHRPara"/>
        <w:numPr>
          <w:ilvl w:val="0"/>
          <w:numId w:val="5"/>
        </w:numPr>
        <w:rPr>
          <w:rFonts w:ascii="Times" w:hAnsi="Times" w:cs="Times New Roman"/>
          <w:b/>
          <w:szCs w:val="24"/>
          <w:lang w:val="az-Latn-AZ"/>
        </w:rPr>
      </w:pPr>
      <w:r w:rsidRPr="00340FD2">
        <w:rPr>
          <w:rFonts w:ascii="Times" w:hAnsi="Times" w:cs="Times New Roman"/>
          <w:b/>
          <w:szCs w:val="24"/>
          <w:lang w:val="az-Latn-AZ"/>
        </w:rPr>
        <w:t>Ziyan</w:t>
      </w:r>
    </w:p>
    <w:p w14:paraId="3010E370" w14:textId="77777777" w:rsidR="00D850A4" w:rsidRPr="00340FD2" w:rsidRDefault="00D850A4" w:rsidP="001D177C">
      <w:pPr>
        <w:pStyle w:val="ECHRPara"/>
        <w:ind w:firstLine="0"/>
        <w:rPr>
          <w:rFonts w:ascii="Times" w:hAnsi="Times" w:cs="Times New Roman"/>
          <w:b/>
          <w:szCs w:val="24"/>
          <w:lang w:val="az-Latn-AZ"/>
        </w:rPr>
      </w:pPr>
    </w:p>
    <w:p w14:paraId="12F20693" w14:textId="77777777" w:rsidR="00D850A4" w:rsidRPr="00340FD2" w:rsidRDefault="00D850A4" w:rsidP="001D177C">
      <w:pPr>
        <w:pStyle w:val="ECHRPara"/>
        <w:ind w:firstLine="360"/>
        <w:rPr>
          <w:rFonts w:ascii="Times" w:hAnsi="Times"/>
          <w:lang w:val="az-Latn-AZ"/>
        </w:rPr>
      </w:pPr>
      <w:r w:rsidRPr="00340FD2">
        <w:rPr>
          <w:rFonts w:ascii="Times" w:hAnsi="Times" w:cs="Times New Roman"/>
          <w:szCs w:val="24"/>
          <w:lang w:val="az-Latn-AZ"/>
        </w:rPr>
        <w:t>92.</w:t>
      </w:r>
      <w:r w:rsidRPr="00340FD2">
        <w:rPr>
          <w:rFonts w:ascii="Times" w:hAnsi="Times"/>
          <w:lang w:val="az-Latn-AZ"/>
        </w:rPr>
        <w:t xml:space="preserve"> Ərizəçi mənəvi ziyana görə</w:t>
      </w:r>
      <w:r w:rsidR="007F60BB" w:rsidRPr="00340FD2">
        <w:rPr>
          <w:rFonts w:ascii="Times" w:hAnsi="Times"/>
          <w:lang w:val="az-Latn-AZ"/>
        </w:rPr>
        <w:t xml:space="preserve"> 20</w:t>
      </w:r>
      <w:r w:rsidRPr="00340FD2">
        <w:rPr>
          <w:rFonts w:ascii="Times" w:hAnsi="Times"/>
          <w:lang w:val="az-Latn-AZ"/>
        </w:rPr>
        <w:t>.000 avro</w:t>
      </w:r>
      <w:r w:rsidR="007F60BB" w:rsidRPr="00340FD2">
        <w:rPr>
          <w:rFonts w:ascii="Times" w:hAnsi="Times"/>
          <w:lang w:val="az-Latn-AZ"/>
        </w:rPr>
        <w:t xml:space="preserve"> (EUR)</w:t>
      </w:r>
      <w:r w:rsidRPr="00340FD2">
        <w:rPr>
          <w:rFonts w:ascii="Times" w:hAnsi="Times"/>
          <w:lang w:val="az-Latn-AZ"/>
        </w:rPr>
        <w:t xml:space="preserve"> tələb etdi.</w:t>
      </w:r>
    </w:p>
    <w:p w14:paraId="69F2E26F" w14:textId="77777777" w:rsidR="00D850A4" w:rsidRPr="00340FD2" w:rsidRDefault="00D850A4" w:rsidP="001D177C">
      <w:pPr>
        <w:pStyle w:val="ECHRPara"/>
        <w:ind w:firstLine="360"/>
        <w:rPr>
          <w:rFonts w:ascii="Times" w:hAnsi="Times"/>
          <w:lang w:val="az-Latn-AZ"/>
        </w:rPr>
      </w:pPr>
      <w:r w:rsidRPr="00340FD2">
        <w:rPr>
          <w:rFonts w:ascii="Times" w:hAnsi="Times"/>
          <w:lang w:val="az-Latn-AZ"/>
        </w:rPr>
        <w:t>93. Hökumət bu məbləğin şişirdilmiş olduğunu bildirdi.</w:t>
      </w:r>
    </w:p>
    <w:p w14:paraId="25E59C89" w14:textId="77777777" w:rsidR="00D850A4" w:rsidRPr="00340FD2" w:rsidRDefault="00D850A4" w:rsidP="001D177C">
      <w:pPr>
        <w:pStyle w:val="ECHRPara"/>
        <w:ind w:firstLine="360"/>
        <w:rPr>
          <w:rFonts w:ascii="Times" w:hAnsi="Times"/>
          <w:lang w:val="az-Latn-AZ"/>
        </w:rPr>
      </w:pPr>
      <w:r w:rsidRPr="00340FD2">
        <w:rPr>
          <w:rFonts w:ascii="Times" w:hAnsi="Times"/>
          <w:lang w:val="az-Latn-AZ"/>
        </w:rPr>
        <w:t>94.</w:t>
      </w:r>
      <w:r w:rsidR="007F60BB" w:rsidRPr="00340FD2">
        <w:rPr>
          <w:rFonts w:ascii="Times" w:hAnsi="Times"/>
          <w:lang w:val="az-Latn-AZ"/>
        </w:rPr>
        <w:t xml:space="preserve"> Məhkəmə ədalət prinsipi əsasında, mənəvi ziyana görə ərizəçiyə 4500 avro (EUR) təyin edir; bu məbləğdən tutula bilən hər hansı vergi məbləği onun üzərinə əlavə olunmalıdır.</w:t>
      </w:r>
    </w:p>
    <w:p w14:paraId="74B2EFEF" w14:textId="77777777" w:rsidR="00D92946" w:rsidRPr="00340FD2" w:rsidRDefault="00D92946" w:rsidP="001D177C">
      <w:pPr>
        <w:pStyle w:val="ECHRPara"/>
        <w:ind w:firstLine="0"/>
        <w:rPr>
          <w:rFonts w:ascii="Times" w:hAnsi="Times"/>
          <w:lang w:val="az-Latn-AZ"/>
        </w:rPr>
      </w:pPr>
    </w:p>
    <w:p w14:paraId="0FAB9E8F" w14:textId="77777777" w:rsidR="00D92946" w:rsidRPr="00340FD2" w:rsidRDefault="00D92946" w:rsidP="001D177C">
      <w:pPr>
        <w:pStyle w:val="ECHRPara"/>
        <w:numPr>
          <w:ilvl w:val="0"/>
          <w:numId w:val="5"/>
        </w:numPr>
        <w:rPr>
          <w:rFonts w:ascii="Times" w:hAnsi="Times" w:cs="Times New Roman"/>
          <w:b/>
          <w:szCs w:val="24"/>
          <w:lang w:val="az-Latn-AZ"/>
        </w:rPr>
      </w:pPr>
      <w:r w:rsidRPr="00340FD2">
        <w:rPr>
          <w:rFonts w:ascii="Times" w:hAnsi="Times" w:cs="Times New Roman"/>
          <w:b/>
          <w:szCs w:val="24"/>
          <w:lang w:val="az-Latn-AZ"/>
        </w:rPr>
        <w:t>Məhkəmə xərcləri və digər məsrəflər</w:t>
      </w:r>
    </w:p>
    <w:p w14:paraId="45EE9BCE" w14:textId="77777777" w:rsidR="00D92946" w:rsidRPr="00340FD2" w:rsidRDefault="00D92946" w:rsidP="001D177C">
      <w:pPr>
        <w:pStyle w:val="ECHRPara"/>
        <w:ind w:left="360" w:firstLine="0"/>
        <w:rPr>
          <w:rFonts w:ascii="Times" w:hAnsi="Times" w:cs="Times New Roman"/>
          <w:szCs w:val="24"/>
          <w:lang w:val="az-Latn-AZ"/>
        </w:rPr>
      </w:pPr>
    </w:p>
    <w:p w14:paraId="6DDC0F17" w14:textId="77777777" w:rsidR="00D92946" w:rsidRPr="00340FD2" w:rsidRDefault="00D92946" w:rsidP="001D177C">
      <w:pPr>
        <w:spacing w:after="0" w:line="240" w:lineRule="auto"/>
        <w:ind w:firstLine="360"/>
        <w:jc w:val="both"/>
        <w:rPr>
          <w:rFonts w:ascii="Times" w:hAnsi="Times" w:cs="Times New Roman"/>
          <w:sz w:val="24"/>
          <w:szCs w:val="24"/>
          <w:lang w:val="az-Latn-AZ"/>
        </w:rPr>
      </w:pPr>
      <w:r w:rsidRPr="00340FD2">
        <w:rPr>
          <w:rFonts w:ascii="Times" w:hAnsi="Times" w:cs="Times New Roman"/>
          <w:sz w:val="24"/>
          <w:szCs w:val="24"/>
          <w:lang w:val="az-Latn-AZ"/>
        </w:rPr>
        <w:t>95. Ərizəçi, həmçinin yerli məhkəmələrə və Avropa İnsan Haqları Məhkəməsinə çəkilən xərclərə görə 2,859 avro (EUR) tələ</w:t>
      </w:r>
      <w:r w:rsidR="00AE0FA8" w:rsidRPr="00340FD2">
        <w:rPr>
          <w:rFonts w:ascii="Times" w:hAnsi="Times" w:cs="Times New Roman"/>
          <w:sz w:val="24"/>
          <w:szCs w:val="24"/>
          <w:lang w:val="az-Latn-AZ"/>
        </w:rPr>
        <w:t>b edib. Kankret ol</w:t>
      </w:r>
      <w:r w:rsidR="00FD12C6">
        <w:rPr>
          <w:rFonts w:ascii="Times" w:hAnsi="Times" w:cs="Times New Roman"/>
          <w:sz w:val="24"/>
          <w:szCs w:val="24"/>
          <w:lang w:val="az-Latn-AZ"/>
        </w:rPr>
        <w:t>araq</w:t>
      </w:r>
      <w:r w:rsidR="0094542C" w:rsidRPr="00340FD2">
        <w:rPr>
          <w:rFonts w:ascii="Times" w:hAnsi="Times" w:cs="Times New Roman"/>
          <w:sz w:val="24"/>
          <w:szCs w:val="24"/>
          <w:lang w:val="az-Latn-AZ"/>
        </w:rPr>
        <w:t xml:space="preserve">, </w:t>
      </w:r>
      <w:r w:rsidR="00FD12C6">
        <w:rPr>
          <w:rFonts w:ascii="Times" w:hAnsi="Times" w:cs="Times New Roman"/>
          <w:sz w:val="24"/>
          <w:szCs w:val="24"/>
          <w:lang w:val="az-Latn-AZ"/>
        </w:rPr>
        <w:t>O</w:t>
      </w:r>
      <w:r w:rsidR="0094542C" w:rsidRPr="00340FD2">
        <w:rPr>
          <w:rFonts w:ascii="Times" w:hAnsi="Times" w:cs="Times New Roman"/>
          <w:sz w:val="24"/>
          <w:szCs w:val="24"/>
          <w:lang w:val="az-Latn-AZ"/>
        </w:rPr>
        <w:t xml:space="preserve">, </w:t>
      </w:r>
      <w:r w:rsidR="00D871F7" w:rsidRPr="00340FD2">
        <w:rPr>
          <w:rFonts w:ascii="Times" w:hAnsi="Times" w:cs="Times New Roman"/>
          <w:sz w:val="24"/>
          <w:szCs w:val="24"/>
          <w:lang w:val="az-Latn-AZ"/>
        </w:rPr>
        <w:t xml:space="preserve">2000 avro (EUR) </w:t>
      </w:r>
      <w:r w:rsidR="0094542C" w:rsidRPr="00340FD2">
        <w:rPr>
          <w:rFonts w:ascii="Times" w:hAnsi="Times" w:cs="Times New Roman"/>
          <w:sz w:val="24"/>
          <w:szCs w:val="24"/>
          <w:lang w:val="az-Latn-AZ"/>
        </w:rPr>
        <w:t>Cənab İ</w:t>
      </w:r>
      <w:r w:rsidR="00AE0FA8" w:rsidRPr="00340FD2">
        <w:rPr>
          <w:rFonts w:ascii="Times" w:hAnsi="Times" w:cs="Times New Roman"/>
          <w:sz w:val="24"/>
          <w:szCs w:val="24"/>
          <w:lang w:val="az-Latn-AZ"/>
        </w:rPr>
        <w:t xml:space="preserve">ntiqam Əliyevin </w:t>
      </w:r>
      <w:r w:rsidR="00FD12C6">
        <w:rPr>
          <w:rFonts w:ascii="Times" w:hAnsi="Times" w:cs="Times New Roman"/>
          <w:sz w:val="24"/>
          <w:szCs w:val="24"/>
          <w:lang w:val="az-Latn-AZ"/>
        </w:rPr>
        <w:t>ölkə</w:t>
      </w:r>
      <w:r w:rsidR="00AE0FA8" w:rsidRPr="00340FD2">
        <w:rPr>
          <w:rFonts w:ascii="Times" w:hAnsi="Times" w:cs="Times New Roman"/>
          <w:sz w:val="24"/>
          <w:szCs w:val="24"/>
          <w:lang w:val="az-Latn-AZ"/>
        </w:rPr>
        <w:t xml:space="preserve">daxili məhkəmə </w:t>
      </w:r>
      <w:r w:rsidR="00FD12C6">
        <w:rPr>
          <w:rFonts w:ascii="Times" w:hAnsi="Times" w:cs="Times New Roman"/>
          <w:sz w:val="24"/>
          <w:szCs w:val="24"/>
          <w:lang w:val="az-Latn-AZ"/>
        </w:rPr>
        <w:t>proseslərində</w:t>
      </w:r>
      <w:r w:rsidR="0094542C" w:rsidRPr="00340FD2">
        <w:rPr>
          <w:rFonts w:ascii="Times" w:hAnsi="Times" w:cs="Times New Roman"/>
          <w:sz w:val="24"/>
          <w:szCs w:val="24"/>
          <w:lang w:val="az-Latn-AZ"/>
        </w:rPr>
        <w:t xml:space="preserve"> və Məhkəmədə göstərdiyi hüquqi xidmətlərə, </w:t>
      </w:r>
      <w:r w:rsidR="00D871F7" w:rsidRPr="00340FD2">
        <w:rPr>
          <w:rFonts w:ascii="Times" w:hAnsi="Times" w:cs="Times New Roman"/>
          <w:sz w:val="24"/>
          <w:szCs w:val="24"/>
          <w:lang w:val="az-Latn-AZ"/>
        </w:rPr>
        <w:t xml:space="preserve">ardınca 500 avro (EUR) </w:t>
      </w:r>
      <w:r w:rsidR="0094542C" w:rsidRPr="00340FD2">
        <w:rPr>
          <w:rFonts w:ascii="Times" w:hAnsi="Times" w:cs="Times New Roman"/>
          <w:sz w:val="24"/>
          <w:szCs w:val="24"/>
          <w:lang w:val="az-Latn-AZ"/>
        </w:rPr>
        <w:t xml:space="preserve">ərizəçinin bildirdiyinə görə Cənab İ.Əliyev həbsdə olduğu müddətdə </w:t>
      </w:r>
      <w:r w:rsidR="00D871F7" w:rsidRPr="00340FD2">
        <w:rPr>
          <w:rFonts w:ascii="Times" w:hAnsi="Times" w:cs="Times New Roman"/>
          <w:sz w:val="24"/>
          <w:szCs w:val="24"/>
          <w:lang w:val="az-Latn-AZ"/>
        </w:rPr>
        <w:t xml:space="preserve">hal hazırki prosesdə onu əvəz etmiş digər vəkil Cənab K. Bağırovun göstərdiyi </w:t>
      </w:r>
      <w:r w:rsidR="0094542C" w:rsidRPr="00340FD2">
        <w:rPr>
          <w:rFonts w:ascii="Times" w:hAnsi="Times" w:cs="Times New Roman"/>
          <w:sz w:val="24"/>
          <w:szCs w:val="24"/>
          <w:lang w:val="az-Latn-AZ"/>
        </w:rPr>
        <w:t>hüquqi xidmətlər</w:t>
      </w:r>
      <w:r w:rsidR="00D871F7" w:rsidRPr="00340FD2">
        <w:rPr>
          <w:rFonts w:ascii="Times" w:hAnsi="Times" w:cs="Times New Roman"/>
          <w:sz w:val="24"/>
          <w:szCs w:val="24"/>
          <w:lang w:val="az-Latn-AZ"/>
        </w:rPr>
        <w:t>ə</w:t>
      </w:r>
      <w:r w:rsidR="0094542C" w:rsidRPr="00340FD2">
        <w:rPr>
          <w:rFonts w:ascii="Times" w:hAnsi="Times" w:cs="Times New Roman"/>
          <w:sz w:val="24"/>
          <w:szCs w:val="24"/>
          <w:lang w:val="az-Latn-AZ"/>
        </w:rPr>
        <w:t xml:space="preserve"> </w:t>
      </w:r>
      <w:r w:rsidR="00D871F7" w:rsidRPr="00340FD2">
        <w:rPr>
          <w:rFonts w:ascii="Times" w:hAnsi="Times" w:cs="Times New Roman"/>
          <w:sz w:val="24"/>
          <w:szCs w:val="24"/>
          <w:lang w:val="az-Latn-AZ"/>
        </w:rPr>
        <w:t>və 359 avro (EUR) tərcümə xərclərinə görə tələb edib.</w:t>
      </w:r>
    </w:p>
    <w:p w14:paraId="2E3BDCB8" w14:textId="77777777" w:rsidR="00D871F7" w:rsidRPr="00340FD2" w:rsidRDefault="00D871F7"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96. Hökümət tərəfi qeyd edib ki, Cənab İ.Əliyev ərizəçini yerli məhkəmələrdə təmsil etmə</w:t>
      </w:r>
      <w:r w:rsidR="00EC140D" w:rsidRPr="00340FD2">
        <w:rPr>
          <w:rFonts w:ascii="Times" w:hAnsi="Times" w:cs="Times New Roman"/>
          <w:sz w:val="24"/>
          <w:szCs w:val="24"/>
          <w:lang w:val="az-Latn-AZ"/>
        </w:rPr>
        <w:t xml:space="preserve">yib, bundan əlavə </w:t>
      </w:r>
      <w:r w:rsidRPr="00340FD2">
        <w:rPr>
          <w:rFonts w:ascii="Times" w:hAnsi="Times" w:cs="Times New Roman"/>
          <w:sz w:val="24"/>
          <w:szCs w:val="24"/>
          <w:lang w:val="az-Latn-AZ"/>
        </w:rPr>
        <w:t xml:space="preserve">Məhkəmə </w:t>
      </w:r>
      <w:r w:rsidR="00EC140D" w:rsidRPr="00340FD2">
        <w:rPr>
          <w:rFonts w:ascii="Times" w:hAnsi="Times" w:cs="Times New Roman"/>
          <w:sz w:val="24"/>
          <w:szCs w:val="24"/>
          <w:lang w:val="az-Latn-AZ"/>
        </w:rPr>
        <w:t xml:space="preserve">qarşısındaki təmsilçiliyə görə tələb olunan məbləğ həddindən artıqdır. Cənab K. Bağırovun xidmətlərinin əvəzinə iddia edilən qanuni haqqa gəldikdə isə qeyd </w:t>
      </w:r>
      <w:r w:rsidR="00EC140D" w:rsidRPr="00340FD2">
        <w:rPr>
          <w:rFonts w:ascii="Times" w:hAnsi="Times" w:cs="Times New Roman"/>
          <w:sz w:val="24"/>
          <w:szCs w:val="24"/>
          <w:lang w:val="az-Latn-AZ"/>
        </w:rPr>
        <w:lastRenderedPageBreak/>
        <w:t>edilib ki, Cənab İ.Əliyevin xidmətləri üçün artıq ikiqat ödəmə edilib və buna görə</w:t>
      </w:r>
      <w:r w:rsidR="00AE0FA8" w:rsidRPr="00340FD2">
        <w:rPr>
          <w:rFonts w:ascii="Times" w:hAnsi="Times" w:cs="Times New Roman"/>
          <w:sz w:val="24"/>
          <w:szCs w:val="24"/>
          <w:lang w:val="az-Latn-AZ"/>
        </w:rPr>
        <w:t xml:space="preserve"> digər vəkillərə</w:t>
      </w:r>
      <w:r w:rsidR="00EC140D" w:rsidRPr="00340FD2">
        <w:rPr>
          <w:rFonts w:ascii="Times" w:hAnsi="Times" w:cs="Times New Roman"/>
          <w:sz w:val="24"/>
          <w:szCs w:val="24"/>
          <w:lang w:val="az-Latn-AZ"/>
        </w:rPr>
        <w:t xml:space="preserve"> </w:t>
      </w:r>
      <w:r w:rsidR="00E41A36" w:rsidRPr="00340FD2">
        <w:rPr>
          <w:rFonts w:ascii="Times" w:hAnsi="Times" w:cs="Times New Roman"/>
          <w:sz w:val="24"/>
          <w:szCs w:val="24"/>
          <w:lang w:val="az-Latn-AZ"/>
        </w:rPr>
        <w:t>xərclər çə</w:t>
      </w:r>
      <w:r w:rsidR="00AE0FA8" w:rsidRPr="00340FD2">
        <w:rPr>
          <w:rFonts w:ascii="Times" w:hAnsi="Times" w:cs="Times New Roman"/>
          <w:sz w:val="24"/>
          <w:szCs w:val="24"/>
          <w:lang w:val="az-Latn-AZ"/>
        </w:rPr>
        <w:t>kilməmiş sayılmamalıdır</w:t>
      </w:r>
      <w:r w:rsidR="00E41A36" w:rsidRPr="00340FD2">
        <w:rPr>
          <w:rFonts w:ascii="Times" w:hAnsi="Times" w:cs="Times New Roman"/>
          <w:sz w:val="24"/>
          <w:szCs w:val="24"/>
          <w:lang w:val="az-Latn-AZ"/>
        </w:rPr>
        <w:t>.</w:t>
      </w:r>
    </w:p>
    <w:p w14:paraId="498F3FF5" w14:textId="77777777" w:rsidR="00E41A36" w:rsidRPr="00340FD2" w:rsidRDefault="00E41A36" w:rsidP="001D177C">
      <w:pPr>
        <w:spacing w:after="0" w:line="240" w:lineRule="auto"/>
        <w:ind w:firstLine="708"/>
        <w:jc w:val="both"/>
        <w:rPr>
          <w:rFonts w:ascii="Times" w:hAnsi="Times" w:cs="Times New Roman"/>
          <w:sz w:val="24"/>
          <w:szCs w:val="24"/>
          <w:lang w:val="az-Latn-AZ"/>
        </w:rPr>
      </w:pPr>
      <w:r w:rsidRPr="00340FD2">
        <w:rPr>
          <w:rFonts w:ascii="Times" w:hAnsi="Times" w:cs="Times New Roman"/>
          <w:sz w:val="24"/>
          <w:szCs w:val="24"/>
          <w:lang w:val="az-Latn-AZ"/>
        </w:rPr>
        <w:t>97.</w:t>
      </w:r>
      <w:r w:rsidRPr="00340FD2">
        <w:rPr>
          <w:rFonts w:ascii="Times" w:hAnsi="Times"/>
          <w:lang w:val="az-Latn-AZ"/>
        </w:rPr>
        <w:t xml:space="preserve"> </w:t>
      </w:r>
      <w:r w:rsidRPr="00340FD2">
        <w:rPr>
          <w:rFonts w:ascii="Times" w:hAnsi="Times" w:cs="Times New Roman"/>
          <w:sz w:val="24"/>
          <w:szCs w:val="24"/>
          <w:lang w:val="az-Latn-AZ"/>
        </w:rPr>
        <w:t>Məhkəmənin president hüququna uyğun olaraq, ərizəçiyə çəkdiyi məhkəmə xərcləri və digər məsrəflər o zaman geri ödənilə bilir ki, həmin xərclər həqiqətən və zəruri olaraq çəkilmiş olsun və miqdarca ağlabatan olsun.</w:t>
      </w:r>
    </w:p>
    <w:p w14:paraId="17956DED" w14:textId="77777777" w:rsidR="002A3B8B" w:rsidRPr="00340FD2" w:rsidRDefault="002A3B8B" w:rsidP="001D177C">
      <w:pPr>
        <w:spacing w:after="0" w:line="240" w:lineRule="auto"/>
        <w:ind w:firstLine="708"/>
        <w:jc w:val="both"/>
        <w:rPr>
          <w:rFonts w:ascii="Times" w:hAnsi="Times" w:cs="Times New Roman"/>
          <w:sz w:val="24"/>
          <w:szCs w:val="24"/>
          <w:lang w:val="az-Latn-AZ" w:eastAsia="ja-JP"/>
        </w:rPr>
      </w:pPr>
      <w:r w:rsidRPr="00340FD2">
        <w:rPr>
          <w:rFonts w:ascii="Times" w:hAnsi="Times" w:cs="Times New Roman"/>
          <w:sz w:val="24"/>
          <w:szCs w:val="24"/>
          <w:lang w:val="az-Latn-AZ"/>
        </w:rPr>
        <w:t>98.</w:t>
      </w:r>
      <w:r w:rsidR="00FD12C6">
        <w:rPr>
          <w:rFonts w:ascii="Times" w:hAnsi="Times" w:cs="Times New Roman"/>
          <w:sz w:val="24"/>
          <w:szCs w:val="24"/>
          <w:lang w:val="az-Latn-AZ"/>
        </w:rPr>
        <w:t xml:space="preserve"> </w:t>
      </w:r>
      <w:r w:rsidRPr="00340FD2">
        <w:rPr>
          <w:rFonts w:ascii="Times" w:hAnsi="Times" w:cs="Times New Roman"/>
          <w:sz w:val="24"/>
          <w:szCs w:val="24"/>
          <w:lang w:val="az-Latn-AZ"/>
        </w:rPr>
        <w:t xml:space="preserve">Məhkəmə qeyd edir ki, </w:t>
      </w:r>
      <w:r w:rsidR="001B078A" w:rsidRPr="00340FD2">
        <w:rPr>
          <w:rFonts w:ascii="Times" w:hAnsi="Times" w:cs="Times New Roman"/>
          <w:sz w:val="24"/>
          <w:szCs w:val="24"/>
          <w:lang w:val="az-Latn-AZ"/>
        </w:rPr>
        <w:t xml:space="preserve">təqdim olunan </w:t>
      </w:r>
      <w:r w:rsidRPr="00340FD2">
        <w:rPr>
          <w:rFonts w:ascii="Times" w:hAnsi="Times" w:cs="Times New Roman"/>
          <w:sz w:val="24"/>
          <w:szCs w:val="24"/>
          <w:lang w:val="az-Latn-AZ"/>
        </w:rPr>
        <w:t>Cənab İ. Əliyev və ərizə</w:t>
      </w:r>
      <w:r w:rsidR="001B078A" w:rsidRPr="00340FD2">
        <w:rPr>
          <w:rFonts w:ascii="Times" w:hAnsi="Times" w:cs="Times New Roman"/>
          <w:sz w:val="24"/>
          <w:szCs w:val="24"/>
          <w:lang w:val="az-Latn-AZ"/>
        </w:rPr>
        <w:t>çi arasında bağlanmış,</w:t>
      </w:r>
      <w:r w:rsidRPr="00340FD2">
        <w:rPr>
          <w:rFonts w:ascii="Times" w:hAnsi="Times" w:cs="Times New Roman"/>
          <w:sz w:val="24"/>
          <w:szCs w:val="24"/>
          <w:lang w:val="az-Latn-AZ"/>
        </w:rPr>
        <w:t xml:space="preserve"> </w:t>
      </w:r>
      <w:r w:rsidR="00FD12C6">
        <w:rPr>
          <w:rFonts w:ascii="Times" w:hAnsi="Times" w:cs="Times New Roman"/>
          <w:sz w:val="24"/>
          <w:szCs w:val="24"/>
          <w:lang w:val="az-Latn-AZ"/>
        </w:rPr>
        <w:t>sənədləşdirilmiş</w:t>
      </w:r>
      <w:r w:rsidR="001B078A" w:rsidRPr="00340FD2">
        <w:rPr>
          <w:rFonts w:ascii="Times" w:hAnsi="Times" w:cs="Times New Roman"/>
          <w:sz w:val="24"/>
          <w:szCs w:val="24"/>
          <w:lang w:val="az-Latn-AZ"/>
        </w:rPr>
        <w:t xml:space="preserve"> </w:t>
      </w:r>
      <w:r w:rsidRPr="00340FD2">
        <w:rPr>
          <w:rFonts w:ascii="Times" w:hAnsi="Times" w:cs="Times New Roman"/>
          <w:sz w:val="24"/>
          <w:szCs w:val="24"/>
          <w:lang w:val="az-Latn-AZ"/>
        </w:rPr>
        <w:t xml:space="preserve">hüquqi xidmətlər haqqında müqavilədə və xidmətlər haqqında bəyənatda </w:t>
      </w:r>
      <w:r w:rsidR="001B078A" w:rsidRPr="00340FD2">
        <w:rPr>
          <w:rFonts w:ascii="Times" w:hAnsi="Times" w:cs="Times New Roman"/>
          <w:sz w:val="24"/>
          <w:szCs w:val="24"/>
          <w:lang w:val="az-Latn-AZ"/>
        </w:rPr>
        <w:t xml:space="preserve">Cənab İ. Əliyevin yerli məhkəmə </w:t>
      </w:r>
      <w:r w:rsidR="00FD12C6">
        <w:rPr>
          <w:rFonts w:ascii="Times" w:hAnsi="Times" w:cs="Times New Roman"/>
          <w:sz w:val="24"/>
          <w:szCs w:val="24"/>
          <w:lang w:val="az-Latn-AZ"/>
        </w:rPr>
        <w:t xml:space="preserve">proseslərində </w:t>
      </w:r>
      <w:r w:rsidR="001B078A" w:rsidRPr="00340FD2">
        <w:rPr>
          <w:rFonts w:ascii="Times" w:hAnsi="Times" w:cs="Times New Roman"/>
          <w:sz w:val="24"/>
          <w:szCs w:val="24"/>
          <w:lang w:val="az-Latn-AZ"/>
        </w:rPr>
        <w:t>ərizəçini təmsil etdiyini göstərən əsaslı dəlil yoxdur.</w:t>
      </w:r>
      <w:r w:rsidR="00FD12C6">
        <w:rPr>
          <w:rFonts w:ascii="Times" w:hAnsi="Times" w:cs="Times New Roman"/>
          <w:sz w:val="24"/>
          <w:szCs w:val="24"/>
          <w:lang w:val="az-Latn-AZ"/>
        </w:rPr>
        <w:t xml:space="preserve"> </w:t>
      </w:r>
      <w:r w:rsidR="001B078A" w:rsidRPr="00340FD2">
        <w:rPr>
          <w:rFonts w:ascii="Times" w:hAnsi="Times" w:cs="Times New Roman"/>
          <w:sz w:val="24"/>
          <w:szCs w:val="24"/>
          <w:lang w:val="az-Latn-AZ"/>
        </w:rPr>
        <w:t>Bundan əlavə</w:t>
      </w:r>
      <w:r w:rsidR="00FD12C6">
        <w:rPr>
          <w:rFonts w:ascii="Times" w:hAnsi="Times" w:cs="Times New Roman"/>
          <w:sz w:val="24"/>
          <w:szCs w:val="24"/>
          <w:lang w:val="az-Latn-AZ"/>
        </w:rPr>
        <w:t>,</w:t>
      </w:r>
      <w:r w:rsidR="001B078A" w:rsidRPr="00340FD2">
        <w:rPr>
          <w:rFonts w:ascii="Times" w:hAnsi="Times" w:cs="Times New Roman"/>
          <w:sz w:val="24"/>
          <w:szCs w:val="24"/>
          <w:lang w:val="az-Latn-AZ"/>
        </w:rPr>
        <w:t xml:space="preserve"> işin içində olan sənədlərdən aydın olur ki, ərizəçi </w:t>
      </w:r>
      <w:r w:rsidR="00572B15" w:rsidRPr="00340FD2">
        <w:rPr>
          <w:rFonts w:ascii="Times" w:hAnsi="Times" w:cs="Times New Roman"/>
          <w:sz w:val="24"/>
          <w:szCs w:val="24"/>
          <w:lang w:val="az-Latn-AZ"/>
        </w:rPr>
        <w:t xml:space="preserve">müxtəlif </w:t>
      </w:r>
      <w:r w:rsidR="001B078A" w:rsidRPr="00340FD2">
        <w:rPr>
          <w:rFonts w:ascii="Times" w:hAnsi="Times" w:cs="Times New Roman"/>
          <w:sz w:val="24"/>
          <w:szCs w:val="24"/>
          <w:lang w:val="az-Latn-AZ"/>
        </w:rPr>
        <w:t>yerli məhkəmə</w:t>
      </w:r>
      <w:r w:rsidR="00572B15" w:rsidRPr="00340FD2">
        <w:rPr>
          <w:rFonts w:ascii="Times" w:hAnsi="Times" w:cs="Times New Roman"/>
          <w:sz w:val="24"/>
          <w:szCs w:val="24"/>
          <w:lang w:val="az-Latn-AZ"/>
        </w:rPr>
        <w:t xml:space="preserve"> instansiyaları</w:t>
      </w:r>
      <w:r w:rsidR="001B078A" w:rsidRPr="00340FD2">
        <w:rPr>
          <w:rFonts w:ascii="Times" w:hAnsi="Times" w:cs="Times New Roman"/>
          <w:sz w:val="24"/>
          <w:szCs w:val="24"/>
          <w:lang w:val="az-Latn-AZ"/>
        </w:rPr>
        <w:t xml:space="preserve"> qarşısında bir neçə başqa vəkillər tərəfindən də təmsil olunub</w:t>
      </w:r>
      <w:r w:rsidR="001B078A" w:rsidRPr="00340FD2">
        <w:rPr>
          <w:rFonts w:ascii="Times" w:hAnsi="Times" w:cs="MS Mincho"/>
          <w:sz w:val="24"/>
          <w:szCs w:val="24"/>
          <w:lang w:val="az-Latn-AZ" w:eastAsia="ja-JP"/>
        </w:rPr>
        <w:t xml:space="preserve">; </w:t>
      </w:r>
      <w:r w:rsidR="001B078A" w:rsidRPr="00340FD2">
        <w:rPr>
          <w:rFonts w:ascii="Times" w:hAnsi="Times" w:cs="Times New Roman"/>
          <w:sz w:val="24"/>
          <w:szCs w:val="24"/>
          <w:lang w:val="az-Latn-AZ" w:eastAsia="ja-JP"/>
        </w:rPr>
        <w:t>buna baxmayaraq</w:t>
      </w:r>
      <w:r w:rsidR="00FD12C6">
        <w:rPr>
          <w:rFonts w:ascii="Times" w:hAnsi="Times" w:cs="Times New Roman"/>
          <w:sz w:val="24"/>
          <w:szCs w:val="24"/>
          <w:lang w:val="az-Latn-AZ" w:eastAsia="ja-JP"/>
        </w:rPr>
        <w:t>,</w:t>
      </w:r>
      <w:r w:rsidR="001B078A" w:rsidRPr="00340FD2">
        <w:rPr>
          <w:rFonts w:ascii="Times" w:hAnsi="Times" w:cs="Times New Roman"/>
          <w:sz w:val="24"/>
          <w:szCs w:val="24"/>
          <w:lang w:val="az-Latn-AZ" w:eastAsia="ja-JP"/>
        </w:rPr>
        <w:t xml:space="preserve"> </w:t>
      </w:r>
      <w:r w:rsidR="00572B15" w:rsidRPr="00340FD2">
        <w:rPr>
          <w:rFonts w:ascii="Times" w:hAnsi="Times" w:cs="Times New Roman"/>
          <w:sz w:val="24"/>
          <w:szCs w:val="24"/>
          <w:lang w:val="az-Latn-AZ" w:eastAsia="ja-JP"/>
        </w:rPr>
        <w:t xml:space="preserve">onlara edilən ödənişlərin kompensasiyaya daxil edilməsi iddiası olmayıb və </w:t>
      </w:r>
      <w:r w:rsidR="001B078A" w:rsidRPr="00340FD2">
        <w:rPr>
          <w:rFonts w:ascii="Times" w:hAnsi="Times" w:cs="Times New Roman"/>
          <w:sz w:val="24"/>
          <w:szCs w:val="24"/>
          <w:lang w:val="az-Latn-AZ" w:eastAsia="ja-JP"/>
        </w:rPr>
        <w:t xml:space="preserve">onların </w:t>
      </w:r>
      <w:r w:rsidR="00572B15" w:rsidRPr="00340FD2">
        <w:rPr>
          <w:rFonts w:ascii="Times" w:hAnsi="Times" w:cs="Times New Roman"/>
          <w:sz w:val="24"/>
          <w:szCs w:val="24"/>
          <w:lang w:val="az-Latn-AZ" w:eastAsia="ja-JP"/>
        </w:rPr>
        <w:t xml:space="preserve">göstərdiyi hüquqi xidmətlərə görə olunan ödənişlər barədə sənədlərin nüsxələri Məhkəməyə təqdim edilməyib. Bu səbəblə </w:t>
      </w:r>
      <w:r w:rsidR="004D5EB9" w:rsidRPr="00340FD2">
        <w:rPr>
          <w:rFonts w:ascii="Times" w:hAnsi="Times" w:cs="Times New Roman"/>
          <w:sz w:val="24"/>
          <w:szCs w:val="24"/>
          <w:lang w:val="az-Latn-AZ" w:eastAsia="ja-JP"/>
        </w:rPr>
        <w:t xml:space="preserve">iddianın </w:t>
      </w:r>
      <w:r w:rsidR="00572B15" w:rsidRPr="00340FD2">
        <w:rPr>
          <w:rFonts w:ascii="Times" w:hAnsi="Times" w:cs="Times New Roman"/>
          <w:sz w:val="24"/>
          <w:szCs w:val="24"/>
          <w:lang w:val="az-Latn-AZ" w:eastAsia="ja-JP"/>
        </w:rPr>
        <w:t xml:space="preserve">yerli məhkəmələrdə çəkilən xərclər haqqında </w:t>
      </w:r>
      <w:r w:rsidR="004D5EB9" w:rsidRPr="00340FD2">
        <w:rPr>
          <w:rFonts w:ascii="Times" w:hAnsi="Times" w:cs="Times New Roman"/>
          <w:sz w:val="24"/>
          <w:szCs w:val="24"/>
          <w:lang w:val="az-Latn-AZ" w:eastAsia="ja-JP"/>
        </w:rPr>
        <w:t xml:space="preserve">hissəsinə imtina </w:t>
      </w:r>
      <w:r w:rsidR="00572B15" w:rsidRPr="00340FD2">
        <w:rPr>
          <w:rFonts w:ascii="Times" w:hAnsi="Times" w:cs="Times New Roman"/>
          <w:sz w:val="24"/>
          <w:szCs w:val="24"/>
          <w:lang w:val="az-Latn-AZ" w:eastAsia="ja-JP"/>
        </w:rPr>
        <w:t xml:space="preserve">cavabı verilməlidir. Ardınca Məhkəmə qeyd edir ki, Cənab K. Bağırov hazırki </w:t>
      </w:r>
      <w:r w:rsidR="004D5EB9" w:rsidRPr="00340FD2">
        <w:rPr>
          <w:rFonts w:ascii="Times" w:hAnsi="Times" w:cs="Times New Roman"/>
          <w:sz w:val="24"/>
          <w:szCs w:val="24"/>
          <w:lang w:val="az-Latn-AZ" w:eastAsia="ja-JP"/>
        </w:rPr>
        <w:t>şikayətlə bağlı ərizəçinin nümayəndəsi təyin edilməyib və buna görə də iddianın onun qanuni ödənişi barədə olan hissəsi də rədd edilir.</w:t>
      </w:r>
    </w:p>
    <w:p w14:paraId="5AA6E15B" w14:textId="77777777" w:rsidR="004D5EB9" w:rsidRDefault="004D5EB9" w:rsidP="001D177C">
      <w:pPr>
        <w:spacing w:after="0" w:line="240" w:lineRule="auto"/>
        <w:ind w:firstLine="708"/>
        <w:jc w:val="both"/>
        <w:rPr>
          <w:rFonts w:ascii="Times" w:hAnsi="Times" w:cs="Times New Roman"/>
          <w:sz w:val="24"/>
          <w:szCs w:val="24"/>
          <w:lang w:val="az-Latn-AZ" w:eastAsia="ja-JP"/>
        </w:rPr>
      </w:pPr>
      <w:r w:rsidRPr="00340FD2">
        <w:rPr>
          <w:rFonts w:ascii="Times" w:hAnsi="Times" w:cs="Times New Roman"/>
          <w:sz w:val="24"/>
          <w:szCs w:val="24"/>
          <w:lang w:val="az-Latn-AZ" w:eastAsia="ja-JP"/>
        </w:rPr>
        <w:t xml:space="preserve">99. </w:t>
      </w:r>
      <w:r w:rsidR="001F2FA3" w:rsidRPr="00340FD2">
        <w:rPr>
          <w:rFonts w:ascii="Times" w:hAnsi="Times" w:cs="Times New Roman"/>
          <w:sz w:val="24"/>
          <w:szCs w:val="24"/>
          <w:lang w:val="az-Latn-AZ" w:eastAsia="ja-JP"/>
        </w:rPr>
        <w:t>İddianın qalanına gəldikdə, əlində olan sənədləri və yuxarıda qeyd edilən kriteriyaları nəzərə alaraq</w:t>
      </w:r>
      <w:r w:rsidR="00FD12C6">
        <w:rPr>
          <w:rFonts w:ascii="Times" w:hAnsi="Times" w:cs="Times New Roman"/>
          <w:sz w:val="24"/>
          <w:szCs w:val="24"/>
          <w:lang w:val="az-Latn-AZ" w:eastAsia="ja-JP"/>
        </w:rPr>
        <w:t>,</w:t>
      </w:r>
      <w:r w:rsidR="001F2FA3" w:rsidRPr="00340FD2">
        <w:rPr>
          <w:rFonts w:ascii="Times" w:hAnsi="Times" w:cs="Times New Roman"/>
          <w:sz w:val="24"/>
          <w:szCs w:val="24"/>
          <w:lang w:val="az-Latn-AZ" w:eastAsia="ja-JP"/>
        </w:rPr>
        <w:t xml:space="preserve"> Məhkəmə bütün başlıqlar aldındakı xərcləri üçün 1459 avro (EUR) məbləğində ödənişin təyin edilməsini məqsədəuyğun hesab edir.</w:t>
      </w:r>
    </w:p>
    <w:p w14:paraId="4F204C1B" w14:textId="77777777" w:rsidR="00FD12C6" w:rsidRPr="00340FD2" w:rsidRDefault="00FD12C6" w:rsidP="001D177C">
      <w:pPr>
        <w:spacing w:after="0" w:line="240" w:lineRule="auto"/>
        <w:ind w:firstLine="708"/>
        <w:jc w:val="both"/>
        <w:rPr>
          <w:rFonts w:ascii="Times" w:hAnsi="Times" w:cs="Times New Roman"/>
          <w:sz w:val="24"/>
          <w:szCs w:val="24"/>
          <w:lang w:val="az-Latn-AZ" w:eastAsia="ja-JP"/>
        </w:rPr>
      </w:pPr>
    </w:p>
    <w:p w14:paraId="25147ECD" w14:textId="77777777" w:rsidR="001F2FA3" w:rsidRPr="00FD12C6" w:rsidRDefault="001F2FA3" w:rsidP="00FD12C6">
      <w:pPr>
        <w:pStyle w:val="ListParagraph"/>
        <w:numPr>
          <w:ilvl w:val="0"/>
          <w:numId w:val="5"/>
        </w:numPr>
        <w:spacing w:after="0" w:line="240" w:lineRule="auto"/>
        <w:jc w:val="both"/>
        <w:rPr>
          <w:rFonts w:ascii="Times" w:hAnsi="Times" w:cs="Times New Roman"/>
          <w:b/>
          <w:sz w:val="24"/>
          <w:szCs w:val="24"/>
          <w:lang w:val="az-Latn-AZ"/>
        </w:rPr>
      </w:pPr>
      <w:r w:rsidRPr="00FD12C6">
        <w:rPr>
          <w:rFonts w:ascii="Times" w:hAnsi="Times" w:cs="Times New Roman"/>
          <w:b/>
          <w:sz w:val="24"/>
          <w:szCs w:val="24"/>
          <w:lang w:val="az-Latn-AZ"/>
        </w:rPr>
        <w:t>İcranın gecikdirilməsinə görə faiz</w:t>
      </w:r>
    </w:p>
    <w:p w14:paraId="1E5153E5" w14:textId="77777777" w:rsidR="00FD12C6" w:rsidRPr="00FD12C6" w:rsidRDefault="00FD12C6" w:rsidP="00FD12C6">
      <w:pPr>
        <w:pStyle w:val="ListParagraph"/>
        <w:spacing w:after="0" w:line="240" w:lineRule="auto"/>
        <w:ind w:left="1098"/>
        <w:jc w:val="both"/>
        <w:rPr>
          <w:rFonts w:ascii="Times" w:hAnsi="Times" w:cs="Times New Roman"/>
          <w:b/>
          <w:sz w:val="24"/>
          <w:szCs w:val="24"/>
          <w:lang w:val="az-Latn-AZ"/>
        </w:rPr>
      </w:pPr>
    </w:p>
    <w:p w14:paraId="310C2E5E" w14:textId="77777777" w:rsidR="001F2FA3" w:rsidRDefault="001F2FA3" w:rsidP="001D177C">
      <w:pPr>
        <w:spacing w:after="0" w:line="240" w:lineRule="auto"/>
        <w:jc w:val="both"/>
        <w:rPr>
          <w:rFonts w:ascii="Times" w:hAnsi="Times" w:cs="Times New Roman"/>
          <w:sz w:val="24"/>
          <w:szCs w:val="24"/>
          <w:lang w:val="az-Latn-AZ"/>
        </w:rPr>
      </w:pPr>
      <w:r w:rsidRPr="00340FD2">
        <w:rPr>
          <w:rFonts w:ascii="Times" w:hAnsi="Times" w:cs="Times New Roman"/>
          <w:sz w:val="24"/>
          <w:szCs w:val="24"/>
          <w:lang w:val="az-Latn-AZ"/>
        </w:rPr>
        <w:t>100. Məhkəmə məqsədəuyğun hesab edir ki, icranın gecikdirilməsinə görə faiz Avropa Mərkəzi Bankındakı borc dərəcəsinin yuxarı həddinə əsaslanmalı və onun üzərinə daha üç faiz əlavə olunmalıdır.</w:t>
      </w:r>
    </w:p>
    <w:p w14:paraId="3B5B8C23" w14:textId="77777777" w:rsidR="00FD12C6" w:rsidRPr="00340FD2" w:rsidRDefault="00FD12C6" w:rsidP="001D177C">
      <w:pPr>
        <w:spacing w:after="0" w:line="240" w:lineRule="auto"/>
        <w:jc w:val="both"/>
        <w:rPr>
          <w:rFonts w:ascii="Times" w:hAnsi="Times" w:cs="Times New Roman"/>
          <w:sz w:val="24"/>
          <w:szCs w:val="24"/>
          <w:lang w:val="az-Latn-AZ"/>
        </w:rPr>
      </w:pPr>
    </w:p>
    <w:p w14:paraId="421BF933" w14:textId="77777777" w:rsidR="001F2FA3" w:rsidRDefault="001F2FA3" w:rsidP="001D177C">
      <w:pPr>
        <w:spacing w:after="0" w:line="240" w:lineRule="auto"/>
        <w:ind w:firstLine="360"/>
        <w:jc w:val="both"/>
        <w:rPr>
          <w:rFonts w:ascii="Times" w:hAnsi="Times" w:cs="Times New Roman"/>
          <w:sz w:val="28"/>
          <w:szCs w:val="28"/>
          <w:lang w:val="az-Latn-AZ"/>
        </w:rPr>
      </w:pPr>
      <w:r w:rsidRPr="00340FD2">
        <w:rPr>
          <w:rFonts w:ascii="Times" w:hAnsi="Times" w:cs="Times New Roman"/>
          <w:sz w:val="28"/>
          <w:szCs w:val="28"/>
          <w:lang w:val="az-Latn-AZ"/>
        </w:rPr>
        <w:t>BU ƏSASLARA GÖRƏ MƏHKƏMƏ YEKDİLLİKLƏ</w:t>
      </w:r>
    </w:p>
    <w:p w14:paraId="4633F53D" w14:textId="77777777" w:rsidR="00FD12C6" w:rsidRPr="00340FD2" w:rsidRDefault="00FD12C6" w:rsidP="001D177C">
      <w:pPr>
        <w:spacing w:after="0" w:line="240" w:lineRule="auto"/>
        <w:ind w:firstLine="360"/>
        <w:jc w:val="both"/>
        <w:rPr>
          <w:rFonts w:ascii="Times" w:hAnsi="Times" w:cs="Times New Roman"/>
          <w:sz w:val="28"/>
          <w:szCs w:val="28"/>
          <w:lang w:val="az-Latn-AZ"/>
        </w:rPr>
      </w:pPr>
    </w:p>
    <w:p w14:paraId="52540B96" w14:textId="77777777" w:rsidR="00422D8F" w:rsidRPr="00340FD2" w:rsidRDefault="00D313A4" w:rsidP="001D177C">
      <w:pPr>
        <w:pStyle w:val="ECHRPara"/>
        <w:numPr>
          <w:ilvl w:val="0"/>
          <w:numId w:val="6"/>
        </w:numPr>
        <w:rPr>
          <w:rFonts w:ascii="Times" w:hAnsi="Times" w:cs="Times New Roman"/>
          <w:szCs w:val="24"/>
          <w:lang w:val="az-Latn-AZ"/>
        </w:rPr>
      </w:pPr>
      <w:r w:rsidRPr="00340FD2">
        <w:rPr>
          <w:rFonts w:ascii="Times" w:eastAsia="MS Mincho" w:hAnsi="Times" w:cs="Times New Roman"/>
          <w:szCs w:val="24"/>
          <w:lang w:val="az-Latn-AZ"/>
        </w:rPr>
        <w:t>Şikayəti Məhkəmənin işlərinin siyahısından çıxarılması tələbini rədd edir.</w:t>
      </w:r>
    </w:p>
    <w:p w14:paraId="7D4D5EF1" w14:textId="77777777" w:rsidR="00D313A4" w:rsidRPr="00340FD2" w:rsidRDefault="00D313A4" w:rsidP="001D177C">
      <w:pPr>
        <w:pStyle w:val="ECHRPara"/>
        <w:numPr>
          <w:ilvl w:val="0"/>
          <w:numId w:val="6"/>
        </w:numPr>
        <w:rPr>
          <w:rFonts w:ascii="Times" w:hAnsi="Times" w:cs="Times New Roman"/>
          <w:szCs w:val="24"/>
          <w:lang w:val="az-Latn-AZ"/>
        </w:rPr>
      </w:pPr>
      <w:r w:rsidRPr="00340FD2">
        <w:rPr>
          <w:rFonts w:ascii="Times" w:eastAsia="MS Mincho" w:hAnsi="Times" w:cs="Times New Roman"/>
          <w:szCs w:val="24"/>
          <w:lang w:val="az-Latn-AZ"/>
        </w:rPr>
        <w:t>Şikayəti qəbuledilən elan edir.</w:t>
      </w:r>
    </w:p>
    <w:p w14:paraId="1C404182" w14:textId="77777777" w:rsidR="00D313A4" w:rsidRPr="00340FD2" w:rsidRDefault="00D313A4" w:rsidP="001D177C">
      <w:pPr>
        <w:pStyle w:val="ECHRPara"/>
        <w:numPr>
          <w:ilvl w:val="0"/>
          <w:numId w:val="6"/>
        </w:numPr>
        <w:rPr>
          <w:rFonts w:ascii="Times" w:hAnsi="Times" w:cs="Times New Roman"/>
          <w:lang w:val="az-Latn-AZ"/>
        </w:rPr>
      </w:pPr>
      <w:r w:rsidRPr="00340FD2">
        <w:rPr>
          <w:rFonts w:ascii="Times" w:hAnsi="Times" w:cs="Times New Roman"/>
          <w:lang w:val="az-Latn-AZ"/>
        </w:rPr>
        <w:t xml:space="preserve"> Qərara alır ki, Konvensiyanın 1 saylı protokolunun 3-cü maddəsinin pozuntusu ba</w:t>
      </w:r>
      <w:r w:rsidR="00FD12C6">
        <w:rPr>
          <w:rFonts w:ascii="Times" w:hAnsi="Times" w:cs="Times New Roman"/>
          <w:lang w:val="az-Latn-AZ"/>
        </w:rPr>
        <w:t>ş</w:t>
      </w:r>
      <w:r w:rsidRPr="00340FD2">
        <w:rPr>
          <w:rFonts w:ascii="Times" w:hAnsi="Times" w:cs="Times New Roman"/>
          <w:lang w:val="az-Latn-AZ"/>
        </w:rPr>
        <w:t xml:space="preserve"> verib;</w:t>
      </w:r>
    </w:p>
    <w:p w14:paraId="681DD8BD" w14:textId="77777777" w:rsidR="00D313A4" w:rsidRPr="00340FD2" w:rsidRDefault="00D313A4" w:rsidP="001D177C">
      <w:pPr>
        <w:pStyle w:val="ECHRPara"/>
        <w:numPr>
          <w:ilvl w:val="0"/>
          <w:numId w:val="6"/>
        </w:numPr>
        <w:rPr>
          <w:rFonts w:ascii="Times" w:hAnsi="Times" w:cs="Times New Roman"/>
          <w:lang w:val="az-Latn-AZ"/>
        </w:rPr>
      </w:pPr>
      <w:r w:rsidRPr="00340FD2">
        <w:rPr>
          <w:rFonts w:ascii="Times" w:hAnsi="Times" w:cs="Times New Roman"/>
          <w:lang w:val="az-Latn-AZ"/>
        </w:rPr>
        <w:t>Qərara alır ki, şikayətin Konvensiyanın 14-cü maddəsi altında araşdırılmasına ehtiyac yoxdur.</w:t>
      </w:r>
    </w:p>
    <w:p w14:paraId="5C10B38F" w14:textId="77777777" w:rsidR="00D313A4" w:rsidRPr="00340FD2" w:rsidRDefault="00D313A4" w:rsidP="001D177C">
      <w:pPr>
        <w:pStyle w:val="ECHRPara"/>
        <w:numPr>
          <w:ilvl w:val="0"/>
          <w:numId w:val="6"/>
        </w:numPr>
        <w:rPr>
          <w:rFonts w:ascii="Times" w:hAnsi="Times" w:cs="Times New Roman"/>
          <w:lang w:val="az-Latn-AZ"/>
        </w:rPr>
      </w:pPr>
      <w:r w:rsidRPr="00340FD2">
        <w:rPr>
          <w:rFonts w:ascii="Times" w:hAnsi="Times" w:cs="Times New Roman"/>
          <w:lang w:val="az-Latn-AZ"/>
        </w:rPr>
        <w:t>Qərara alır ki, cavabdeh Dövlət Konvensiyanın 34-cü maddəsi əsasında yaranan öh</w:t>
      </w:r>
      <w:r w:rsidR="00FD12C6">
        <w:rPr>
          <w:rFonts w:ascii="Times" w:hAnsi="Times" w:cs="Times New Roman"/>
          <w:lang w:val="az-Latn-AZ"/>
        </w:rPr>
        <w:t>d</w:t>
      </w:r>
      <w:r w:rsidRPr="00340FD2">
        <w:rPr>
          <w:rFonts w:ascii="Times" w:hAnsi="Times" w:cs="Times New Roman"/>
          <w:lang w:val="az-Latn-AZ"/>
        </w:rPr>
        <w:t xml:space="preserve">əliklərinə əməl edə bilməyib. </w:t>
      </w:r>
    </w:p>
    <w:p w14:paraId="07C55A2E" w14:textId="77777777" w:rsidR="00C020CC" w:rsidRPr="00340FD2" w:rsidRDefault="00C020CC" w:rsidP="001D177C">
      <w:pPr>
        <w:pStyle w:val="ECHRPara"/>
        <w:numPr>
          <w:ilvl w:val="0"/>
          <w:numId w:val="6"/>
        </w:numPr>
        <w:rPr>
          <w:rFonts w:ascii="Times" w:hAnsi="Times" w:cs="Times New Roman"/>
        </w:rPr>
      </w:pPr>
      <w:proofErr w:type="spellStart"/>
      <w:r w:rsidRPr="00340FD2">
        <w:rPr>
          <w:rFonts w:ascii="Times" w:hAnsi="Times" w:cs="Times New Roman"/>
        </w:rPr>
        <w:t>Qərara</w:t>
      </w:r>
      <w:proofErr w:type="spellEnd"/>
      <w:r w:rsidRPr="00340FD2">
        <w:rPr>
          <w:rFonts w:ascii="Times" w:hAnsi="Times" w:cs="Times New Roman"/>
        </w:rPr>
        <w:t xml:space="preserve"> </w:t>
      </w:r>
      <w:proofErr w:type="spellStart"/>
      <w:r w:rsidRPr="00340FD2">
        <w:rPr>
          <w:rFonts w:ascii="Times" w:hAnsi="Times" w:cs="Times New Roman"/>
        </w:rPr>
        <w:t>alır</w:t>
      </w:r>
      <w:proofErr w:type="spellEnd"/>
      <w:r w:rsidRPr="00340FD2">
        <w:rPr>
          <w:rFonts w:ascii="Times" w:hAnsi="Times" w:cs="Times New Roman"/>
        </w:rPr>
        <w:t xml:space="preserve"> </w:t>
      </w:r>
      <w:proofErr w:type="spellStart"/>
      <w:r w:rsidRPr="00340FD2">
        <w:rPr>
          <w:rFonts w:ascii="Times" w:hAnsi="Times" w:cs="Times New Roman"/>
        </w:rPr>
        <w:t>ki</w:t>
      </w:r>
      <w:proofErr w:type="spellEnd"/>
    </w:p>
    <w:p w14:paraId="39215966" w14:textId="77777777" w:rsidR="00C020CC" w:rsidRPr="00340FD2" w:rsidRDefault="00C020CC" w:rsidP="001D177C">
      <w:pPr>
        <w:pStyle w:val="ECHRPara"/>
        <w:numPr>
          <w:ilvl w:val="0"/>
          <w:numId w:val="7"/>
        </w:numPr>
        <w:rPr>
          <w:rFonts w:ascii="Times" w:hAnsi="Times" w:cs="Times New Roman"/>
        </w:rPr>
      </w:pPr>
      <w:proofErr w:type="spellStart"/>
      <w:r w:rsidRPr="00340FD2">
        <w:rPr>
          <w:rFonts w:ascii="Times" w:hAnsi="Times" w:cs="Times New Roman"/>
        </w:rPr>
        <w:t>Cavabdeh</w:t>
      </w:r>
      <w:proofErr w:type="spellEnd"/>
      <w:r w:rsidRPr="00340FD2">
        <w:rPr>
          <w:rFonts w:ascii="Times" w:hAnsi="Times" w:cs="Times New Roman"/>
        </w:rPr>
        <w:t xml:space="preserve"> </w:t>
      </w:r>
      <w:proofErr w:type="spellStart"/>
      <w:r w:rsidRPr="00340FD2">
        <w:rPr>
          <w:rFonts w:ascii="Times" w:hAnsi="Times" w:cs="Times New Roman"/>
        </w:rPr>
        <w:t>dövlət</w:t>
      </w:r>
      <w:proofErr w:type="spellEnd"/>
      <w:r w:rsidRPr="00340FD2">
        <w:rPr>
          <w:rFonts w:ascii="Times" w:hAnsi="Times" w:cs="Times New Roman"/>
        </w:rPr>
        <w:t xml:space="preserve"> </w:t>
      </w:r>
      <w:proofErr w:type="spellStart"/>
      <w:r w:rsidRPr="00340FD2">
        <w:rPr>
          <w:rFonts w:ascii="Times" w:hAnsi="Times" w:cs="Times New Roman"/>
        </w:rPr>
        <w:t>Konvensiyanın</w:t>
      </w:r>
      <w:proofErr w:type="spellEnd"/>
      <w:r w:rsidRPr="00340FD2">
        <w:rPr>
          <w:rFonts w:ascii="Times" w:hAnsi="Times" w:cs="Times New Roman"/>
        </w:rPr>
        <w:t xml:space="preserve"> 44-cü </w:t>
      </w:r>
      <w:proofErr w:type="spellStart"/>
      <w:r w:rsidRPr="00340FD2">
        <w:rPr>
          <w:rFonts w:ascii="Times" w:hAnsi="Times" w:cs="Times New Roman"/>
        </w:rPr>
        <w:t>maddəsinin</w:t>
      </w:r>
      <w:proofErr w:type="spellEnd"/>
      <w:r w:rsidRPr="00340FD2">
        <w:rPr>
          <w:rFonts w:ascii="Times" w:hAnsi="Times" w:cs="Times New Roman"/>
        </w:rPr>
        <w:t xml:space="preserve"> 2-ci </w:t>
      </w:r>
      <w:proofErr w:type="spellStart"/>
      <w:r w:rsidRPr="00340FD2">
        <w:rPr>
          <w:rFonts w:ascii="Times" w:hAnsi="Times" w:cs="Times New Roman"/>
        </w:rPr>
        <w:t>bəndinə</w:t>
      </w:r>
      <w:proofErr w:type="spellEnd"/>
      <w:r w:rsidRPr="00340FD2">
        <w:rPr>
          <w:rFonts w:ascii="Times" w:hAnsi="Times" w:cs="Times New Roman"/>
        </w:rPr>
        <w:t xml:space="preserve"> </w:t>
      </w:r>
      <w:proofErr w:type="spellStart"/>
      <w:r w:rsidRPr="00340FD2">
        <w:rPr>
          <w:rFonts w:ascii="Times" w:hAnsi="Times" w:cs="Times New Roman"/>
        </w:rPr>
        <w:t>uyğun</w:t>
      </w:r>
      <w:proofErr w:type="spellEnd"/>
      <w:r w:rsidRPr="00340FD2">
        <w:rPr>
          <w:rFonts w:ascii="Times" w:hAnsi="Times" w:cs="Times New Roman"/>
        </w:rPr>
        <w:t xml:space="preserve"> </w:t>
      </w:r>
      <w:proofErr w:type="spellStart"/>
      <w:r w:rsidRPr="00340FD2">
        <w:rPr>
          <w:rFonts w:ascii="Times" w:hAnsi="Times" w:cs="Times New Roman"/>
        </w:rPr>
        <w:t>olaraq</w:t>
      </w:r>
      <w:proofErr w:type="spellEnd"/>
      <w:r w:rsidRPr="00340FD2">
        <w:rPr>
          <w:rFonts w:ascii="Times" w:hAnsi="Times" w:cs="Times New Roman"/>
        </w:rPr>
        <w:t xml:space="preserve"> </w:t>
      </w:r>
      <w:proofErr w:type="spellStart"/>
      <w:r w:rsidRPr="00340FD2">
        <w:rPr>
          <w:rFonts w:ascii="Times" w:hAnsi="Times" w:cs="Times New Roman"/>
        </w:rPr>
        <w:t>bu</w:t>
      </w:r>
      <w:proofErr w:type="spellEnd"/>
      <w:r w:rsidRPr="00340FD2">
        <w:rPr>
          <w:rFonts w:ascii="Times" w:hAnsi="Times" w:cs="Times New Roman"/>
        </w:rPr>
        <w:t xml:space="preserve"> </w:t>
      </w:r>
      <w:proofErr w:type="spellStart"/>
      <w:r w:rsidRPr="00340FD2">
        <w:rPr>
          <w:rFonts w:ascii="Times" w:hAnsi="Times" w:cs="Times New Roman"/>
        </w:rPr>
        <w:t>qərarın</w:t>
      </w:r>
      <w:proofErr w:type="spellEnd"/>
      <w:r w:rsidRPr="00340FD2">
        <w:rPr>
          <w:rFonts w:ascii="Times" w:hAnsi="Times" w:cs="Times New Roman"/>
        </w:rPr>
        <w:t xml:space="preserve"> </w:t>
      </w:r>
      <w:proofErr w:type="spellStart"/>
      <w:r w:rsidRPr="00340FD2">
        <w:rPr>
          <w:rFonts w:ascii="Times" w:hAnsi="Times" w:cs="Times New Roman"/>
        </w:rPr>
        <w:t>qəti</w:t>
      </w:r>
      <w:proofErr w:type="spellEnd"/>
      <w:r w:rsidRPr="00340FD2">
        <w:rPr>
          <w:rFonts w:ascii="Times" w:hAnsi="Times" w:cs="Times New Roman"/>
        </w:rPr>
        <w:t xml:space="preserve"> </w:t>
      </w:r>
      <w:proofErr w:type="spellStart"/>
      <w:r w:rsidRPr="00340FD2">
        <w:rPr>
          <w:rFonts w:ascii="Times" w:hAnsi="Times" w:cs="Times New Roman"/>
        </w:rPr>
        <w:t>qərara</w:t>
      </w:r>
      <w:proofErr w:type="spellEnd"/>
      <w:r w:rsidRPr="00340FD2">
        <w:rPr>
          <w:rFonts w:ascii="Times" w:hAnsi="Times" w:cs="Times New Roman"/>
        </w:rPr>
        <w:t xml:space="preserve"> </w:t>
      </w:r>
      <w:proofErr w:type="spellStart"/>
      <w:r w:rsidRPr="00340FD2">
        <w:rPr>
          <w:rFonts w:ascii="Times" w:hAnsi="Times" w:cs="Times New Roman"/>
        </w:rPr>
        <w:t>çevrildiyi</w:t>
      </w:r>
      <w:proofErr w:type="spellEnd"/>
      <w:r w:rsidRPr="00340FD2">
        <w:rPr>
          <w:rFonts w:ascii="Times" w:hAnsi="Times" w:cs="Times New Roman"/>
        </w:rPr>
        <w:t xml:space="preserve"> </w:t>
      </w:r>
      <w:proofErr w:type="spellStart"/>
      <w:r w:rsidRPr="00340FD2">
        <w:rPr>
          <w:rFonts w:ascii="Times" w:hAnsi="Times" w:cs="Times New Roman"/>
        </w:rPr>
        <w:t>tarixdən</w:t>
      </w:r>
      <w:proofErr w:type="spellEnd"/>
      <w:r w:rsidRPr="00340FD2">
        <w:rPr>
          <w:rFonts w:ascii="Times" w:hAnsi="Times" w:cs="Times New Roman"/>
        </w:rPr>
        <w:t xml:space="preserve"> </w:t>
      </w:r>
      <w:proofErr w:type="spellStart"/>
      <w:r w:rsidRPr="00340FD2">
        <w:rPr>
          <w:rFonts w:ascii="Times" w:hAnsi="Times" w:cs="Times New Roman"/>
        </w:rPr>
        <w:lastRenderedPageBreak/>
        <w:t>sonra</w:t>
      </w:r>
      <w:proofErr w:type="spellEnd"/>
      <w:r w:rsidRPr="00340FD2">
        <w:rPr>
          <w:rFonts w:ascii="Times" w:hAnsi="Times" w:cs="Times New Roman"/>
        </w:rPr>
        <w:t xml:space="preserve"> </w:t>
      </w:r>
      <w:proofErr w:type="spellStart"/>
      <w:r w:rsidRPr="00340FD2">
        <w:rPr>
          <w:rFonts w:ascii="Times" w:hAnsi="Times" w:cs="Times New Roman"/>
        </w:rPr>
        <w:t>üç</w:t>
      </w:r>
      <w:proofErr w:type="spellEnd"/>
      <w:r w:rsidRPr="00340FD2">
        <w:rPr>
          <w:rFonts w:ascii="Times" w:hAnsi="Times" w:cs="Times New Roman"/>
        </w:rPr>
        <w:t xml:space="preserve"> ay </w:t>
      </w:r>
      <w:proofErr w:type="spellStart"/>
      <w:r w:rsidRPr="00340FD2">
        <w:rPr>
          <w:rFonts w:ascii="Times" w:hAnsi="Times" w:cs="Times New Roman"/>
        </w:rPr>
        <w:t>ərzində</w:t>
      </w:r>
      <w:proofErr w:type="spellEnd"/>
      <w:r w:rsidRPr="00340FD2">
        <w:rPr>
          <w:rFonts w:ascii="Times" w:hAnsi="Times" w:cs="Times New Roman"/>
        </w:rPr>
        <w:t xml:space="preserve"> </w:t>
      </w:r>
      <w:proofErr w:type="spellStart"/>
      <w:r w:rsidRPr="00340FD2">
        <w:rPr>
          <w:rFonts w:ascii="Times" w:hAnsi="Times" w:cs="Times New Roman"/>
        </w:rPr>
        <w:t>aşağıdakı</w:t>
      </w:r>
      <w:proofErr w:type="spellEnd"/>
      <w:r w:rsidRPr="00340FD2">
        <w:rPr>
          <w:rFonts w:ascii="Times" w:hAnsi="Times" w:cs="Times New Roman"/>
        </w:rPr>
        <w:t xml:space="preserve"> </w:t>
      </w:r>
      <w:proofErr w:type="spellStart"/>
      <w:r w:rsidRPr="00340FD2">
        <w:rPr>
          <w:rFonts w:ascii="Times" w:hAnsi="Times" w:cs="Times New Roman"/>
        </w:rPr>
        <w:t>məbləğləri</w:t>
      </w:r>
      <w:proofErr w:type="spellEnd"/>
      <w:r w:rsidRPr="00340FD2">
        <w:rPr>
          <w:rFonts w:ascii="Times" w:hAnsi="Times" w:cs="Times New Roman"/>
        </w:rPr>
        <w:t xml:space="preserve"> </w:t>
      </w:r>
      <w:proofErr w:type="spellStart"/>
      <w:r w:rsidRPr="00340FD2">
        <w:rPr>
          <w:rFonts w:ascii="Times" w:hAnsi="Times" w:cs="Times New Roman"/>
        </w:rPr>
        <w:t>ödəniş</w:t>
      </w:r>
      <w:proofErr w:type="spellEnd"/>
      <w:r w:rsidRPr="00340FD2">
        <w:rPr>
          <w:rFonts w:ascii="Times" w:hAnsi="Times" w:cs="Times New Roman"/>
        </w:rPr>
        <w:t xml:space="preserve"> </w:t>
      </w:r>
      <w:proofErr w:type="spellStart"/>
      <w:r w:rsidRPr="00340FD2">
        <w:rPr>
          <w:rFonts w:ascii="Times" w:hAnsi="Times" w:cs="Times New Roman"/>
        </w:rPr>
        <w:t>tarixində</w:t>
      </w:r>
      <w:proofErr w:type="spellEnd"/>
      <w:r w:rsidRPr="00340FD2">
        <w:rPr>
          <w:rFonts w:ascii="Times" w:hAnsi="Times" w:cs="Times New Roman"/>
        </w:rPr>
        <w:t xml:space="preserve"> </w:t>
      </w:r>
      <w:proofErr w:type="spellStart"/>
      <w:r w:rsidRPr="00340FD2">
        <w:rPr>
          <w:rFonts w:ascii="Times" w:hAnsi="Times" w:cs="Times New Roman"/>
        </w:rPr>
        <w:t>tətbiq</w:t>
      </w:r>
      <w:proofErr w:type="spellEnd"/>
      <w:r w:rsidRPr="00340FD2">
        <w:rPr>
          <w:rFonts w:ascii="Times" w:hAnsi="Times" w:cs="Times New Roman"/>
        </w:rPr>
        <w:t xml:space="preserve"> </w:t>
      </w:r>
      <w:proofErr w:type="spellStart"/>
      <w:r w:rsidRPr="00340FD2">
        <w:rPr>
          <w:rFonts w:ascii="Times" w:hAnsi="Times" w:cs="Times New Roman"/>
        </w:rPr>
        <w:t>edilən</w:t>
      </w:r>
      <w:proofErr w:type="spellEnd"/>
      <w:r w:rsidRPr="00340FD2">
        <w:rPr>
          <w:rFonts w:ascii="Times" w:hAnsi="Times" w:cs="Times New Roman"/>
        </w:rPr>
        <w:t xml:space="preserve"> </w:t>
      </w:r>
      <w:proofErr w:type="spellStart"/>
      <w:r w:rsidRPr="00340FD2">
        <w:rPr>
          <w:rFonts w:ascii="Times" w:hAnsi="Times" w:cs="Times New Roman"/>
        </w:rPr>
        <w:t>məzənnə</w:t>
      </w:r>
      <w:proofErr w:type="spellEnd"/>
      <w:r w:rsidRPr="00340FD2">
        <w:rPr>
          <w:rFonts w:ascii="Times" w:hAnsi="Times" w:cs="Times New Roman"/>
        </w:rPr>
        <w:t xml:space="preserve"> </w:t>
      </w:r>
      <w:proofErr w:type="spellStart"/>
      <w:r w:rsidRPr="00340FD2">
        <w:rPr>
          <w:rFonts w:ascii="Times" w:hAnsi="Times" w:cs="Times New Roman"/>
        </w:rPr>
        <w:t>üzrə</w:t>
      </w:r>
      <w:proofErr w:type="spellEnd"/>
      <w:r w:rsidRPr="00340FD2">
        <w:rPr>
          <w:rFonts w:ascii="Times" w:hAnsi="Times" w:cs="Times New Roman"/>
        </w:rPr>
        <w:t xml:space="preserve"> </w:t>
      </w:r>
      <w:proofErr w:type="spellStart"/>
      <w:r w:rsidRPr="00340FD2">
        <w:rPr>
          <w:rFonts w:ascii="Times" w:hAnsi="Times" w:cs="Times New Roman"/>
        </w:rPr>
        <w:t>yeni</w:t>
      </w:r>
      <w:proofErr w:type="spellEnd"/>
      <w:r w:rsidRPr="00340FD2">
        <w:rPr>
          <w:rFonts w:ascii="Times" w:hAnsi="Times" w:cs="Times New Roman"/>
        </w:rPr>
        <w:t xml:space="preserve"> </w:t>
      </w:r>
      <w:proofErr w:type="spellStart"/>
      <w:r w:rsidRPr="00340FD2">
        <w:rPr>
          <w:rFonts w:ascii="Times" w:hAnsi="Times" w:cs="Times New Roman"/>
        </w:rPr>
        <w:t>Azərbaycan</w:t>
      </w:r>
      <w:proofErr w:type="spellEnd"/>
      <w:r w:rsidRPr="00340FD2">
        <w:rPr>
          <w:rFonts w:ascii="Times" w:hAnsi="Times" w:cs="Times New Roman"/>
        </w:rPr>
        <w:t xml:space="preserve"> </w:t>
      </w:r>
      <w:proofErr w:type="spellStart"/>
      <w:r w:rsidRPr="00340FD2">
        <w:rPr>
          <w:rFonts w:ascii="Times" w:hAnsi="Times" w:cs="Times New Roman"/>
        </w:rPr>
        <w:t>manatına</w:t>
      </w:r>
      <w:proofErr w:type="spellEnd"/>
      <w:r w:rsidRPr="00340FD2">
        <w:rPr>
          <w:rFonts w:ascii="Times" w:hAnsi="Times" w:cs="Times New Roman"/>
        </w:rPr>
        <w:t xml:space="preserve"> </w:t>
      </w:r>
      <w:proofErr w:type="spellStart"/>
      <w:r w:rsidRPr="00340FD2">
        <w:rPr>
          <w:rFonts w:ascii="Times" w:hAnsi="Times" w:cs="Times New Roman"/>
        </w:rPr>
        <w:t>çevirərək</w:t>
      </w:r>
      <w:proofErr w:type="spellEnd"/>
      <w:r w:rsidRPr="00340FD2">
        <w:rPr>
          <w:rFonts w:ascii="Times" w:hAnsi="Times" w:cs="Times New Roman"/>
        </w:rPr>
        <w:t xml:space="preserve"> </w:t>
      </w:r>
      <w:proofErr w:type="spellStart"/>
      <w:r w:rsidRPr="00340FD2">
        <w:rPr>
          <w:rFonts w:ascii="Times" w:hAnsi="Times" w:cs="Times New Roman"/>
        </w:rPr>
        <w:t>ərizəçiyə</w:t>
      </w:r>
      <w:proofErr w:type="spellEnd"/>
      <w:r w:rsidRPr="00340FD2">
        <w:rPr>
          <w:rFonts w:ascii="Times" w:hAnsi="Times" w:cs="Times New Roman"/>
        </w:rPr>
        <w:t xml:space="preserve"> </w:t>
      </w:r>
      <w:proofErr w:type="spellStart"/>
      <w:r w:rsidRPr="00340FD2">
        <w:rPr>
          <w:rFonts w:ascii="Times" w:hAnsi="Times" w:cs="Times New Roman"/>
        </w:rPr>
        <w:t>ödəməlidir</w:t>
      </w:r>
      <w:proofErr w:type="spellEnd"/>
      <w:r w:rsidRPr="00340FD2">
        <w:rPr>
          <w:rFonts w:ascii="Times" w:hAnsi="Times" w:cs="Times New Roman"/>
        </w:rPr>
        <w:t>:</w:t>
      </w:r>
    </w:p>
    <w:p w14:paraId="4F6F6ADB" w14:textId="77777777" w:rsidR="00C020CC" w:rsidRPr="00340FD2" w:rsidRDefault="00892C0A" w:rsidP="001D177C">
      <w:pPr>
        <w:pStyle w:val="ECHRPara"/>
        <w:numPr>
          <w:ilvl w:val="0"/>
          <w:numId w:val="9"/>
        </w:numPr>
        <w:rPr>
          <w:rFonts w:ascii="Times" w:hAnsi="Times" w:cs="Times New Roman"/>
        </w:rPr>
      </w:pPr>
      <w:proofErr w:type="spellStart"/>
      <w:r w:rsidRPr="00340FD2">
        <w:rPr>
          <w:rFonts w:ascii="Times" w:hAnsi="Times" w:cs="Times New Roman"/>
        </w:rPr>
        <w:t>mənəvi</w:t>
      </w:r>
      <w:proofErr w:type="spellEnd"/>
      <w:r w:rsidRPr="00340FD2">
        <w:rPr>
          <w:rFonts w:ascii="Times" w:hAnsi="Times" w:cs="Times New Roman"/>
        </w:rPr>
        <w:t xml:space="preserve"> </w:t>
      </w:r>
      <w:proofErr w:type="spellStart"/>
      <w:r w:rsidRPr="00340FD2">
        <w:rPr>
          <w:rFonts w:ascii="Times" w:hAnsi="Times" w:cs="Times New Roman"/>
        </w:rPr>
        <w:t>ziyana</w:t>
      </w:r>
      <w:proofErr w:type="spellEnd"/>
      <w:r w:rsidRPr="00340FD2">
        <w:rPr>
          <w:rFonts w:ascii="Times" w:hAnsi="Times" w:cs="Times New Roman"/>
        </w:rPr>
        <w:t xml:space="preserve"> </w:t>
      </w:r>
      <w:proofErr w:type="spellStart"/>
      <w:r w:rsidRPr="00340FD2">
        <w:rPr>
          <w:rFonts w:ascii="Times" w:hAnsi="Times" w:cs="Times New Roman"/>
        </w:rPr>
        <w:t>görə</w:t>
      </w:r>
      <w:proofErr w:type="spellEnd"/>
      <w:r w:rsidRPr="00340FD2">
        <w:rPr>
          <w:rFonts w:ascii="Times" w:hAnsi="Times" w:cs="Times New Roman"/>
        </w:rPr>
        <w:t xml:space="preserve"> 4.500 </w:t>
      </w:r>
      <w:proofErr w:type="spellStart"/>
      <w:r w:rsidRPr="00340FD2">
        <w:rPr>
          <w:rFonts w:ascii="Times" w:hAnsi="Times" w:cs="Times New Roman"/>
        </w:rPr>
        <w:t>avro</w:t>
      </w:r>
      <w:proofErr w:type="spellEnd"/>
      <w:r w:rsidRPr="00340FD2">
        <w:rPr>
          <w:rFonts w:ascii="Times" w:hAnsi="Times" w:cs="Times New Roman"/>
        </w:rPr>
        <w:t xml:space="preserve"> (</w:t>
      </w:r>
      <w:proofErr w:type="spellStart"/>
      <w:r w:rsidRPr="00340FD2">
        <w:rPr>
          <w:rFonts w:ascii="Times" w:hAnsi="Times" w:cs="Times New Roman"/>
        </w:rPr>
        <w:t>dörd</w:t>
      </w:r>
      <w:proofErr w:type="spellEnd"/>
      <w:r w:rsidRPr="00340FD2">
        <w:rPr>
          <w:rFonts w:ascii="Times" w:hAnsi="Times" w:cs="Times New Roman"/>
        </w:rPr>
        <w:t xml:space="preserve"> min </w:t>
      </w:r>
      <w:proofErr w:type="spellStart"/>
      <w:r w:rsidRPr="00340FD2">
        <w:rPr>
          <w:rFonts w:ascii="Times" w:hAnsi="Times" w:cs="Times New Roman"/>
        </w:rPr>
        <w:t>beş</w:t>
      </w:r>
      <w:proofErr w:type="spellEnd"/>
      <w:r w:rsidRPr="00340FD2">
        <w:rPr>
          <w:rFonts w:ascii="Times" w:hAnsi="Times" w:cs="Times New Roman"/>
        </w:rPr>
        <w:t xml:space="preserve"> </w:t>
      </w:r>
      <w:proofErr w:type="spellStart"/>
      <w:r w:rsidRPr="00340FD2">
        <w:rPr>
          <w:rFonts w:ascii="Times" w:hAnsi="Times" w:cs="Times New Roman"/>
        </w:rPr>
        <w:t>yüz</w:t>
      </w:r>
      <w:proofErr w:type="spellEnd"/>
      <w:r w:rsidRPr="00340FD2">
        <w:rPr>
          <w:rFonts w:ascii="Times" w:hAnsi="Times" w:cs="Times New Roman"/>
        </w:rPr>
        <w:t xml:space="preserve"> </w:t>
      </w:r>
      <w:proofErr w:type="spellStart"/>
      <w:r w:rsidRPr="00340FD2">
        <w:rPr>
          <w:rFonts w:ascii="Times" w:hAnsi="Times" w:cs="Times New Roman"/>
        </w:rPr>
        <w:t>avro</w:t>
      </w:r>
      <w:proofErr w:type="spellEnd"/>
      <w:r w:rsidRPr="00340FD2">
        <w:rPr>
          <w:rFonts w:ascii="Times" w:hAnsi="Times" w:cs="Times New Roman"/>
        </w:rPr>
        <w:t xml:space="preserve">), </w:t>
      </w:r>
      <w:proofErr w:type="spellStart"/>
      <w:r w:rsidRPr="00340FD2">
        <w:rPr>
          <w:rFonts w:ascii="Times" w:hAnsi="Times" w:cs="Times New Roman"/>
        </w:rPr>
        <w:t>üstəgəl</w:t>
      </w:r>
      <w:proofErr w:type="spellEnd"/>
      <w:r w:rsidRPr="00340FD2">
        <w:rPr>
          <w:rFonts w:ascii="Times" w:hAnsi="Times" w:cs="Times New Roman"/>
        </w:rPr>
        <w:t xml:space="preserve"> </w:t>
      </w:r>
      <w:proofErr w:type="spellStart"/>
      <w:r w:rsidRPr="00340FD2">
        <w:rPr>
          <w:rFonts w:ascii="Times" w:hAnsi="Times" w:cs="Times New Roman"/>
        </w:rPr>
        <w:t>ərizəçidən</w:t>
      </w:r>
      <w:proofErr w:type="spellEnd"/>
      <w:r w:rsidRPr="00340FD2">
        <w:rPr>
          <w:rFonts w:ascii="Times" w:hAnsi="Times" w:cs="Times New Roman"/>
        </w:rPr>
        <w:t xml:space="preserve"> </w:t>
      </w:r>
      <w:proofErr w:type="spellStart"/>
      <w:r w:rsidRPr="00340FD2">
        <w:rPr>
          <w:rFonts w:ascii="Times" w:hAnsi="Times" w:cs="Times New Roman"/>
        </w:rPr>
        <w:t>tutula</w:t>
      </w:r>
      <w:proofErr w:type="spellEnd"/>
      <w:r w:rsidRPr="00340FD2">
        <w:rPr>
          <w:rFonts w:ascii="Times" w:hAnsi="Times" w:cs="Times New Roman"/>
        </w:rPr>
        <w:t xml:space="preserve"> </w:t>
      </w:r>
      <w:proofErr w:type="spellStart"/>
      <w:r w:rsidRPr="00340FD2">
        <w:rPr>
          <w:rFonts w:ascii="Times" w:hAnsi="Times" w:cs="Times New Roman"/>
        </w:rPr>
        <w:t>bilən</w:t>
      </w:r>
      <w:proofErr w:type="spellEnd"/>
      <w:r w:rsidRPr="00340FD2">
        <w:rPr>
          <w:rFonts w:ascii="Times" w:hAnsi="Times" w:cs="Times New Roman"/>
        </w:rPr>
        <w:t xml:space="preserve"> </w:t>
      </w:r>
      <w:proofErr w:type="spellStart"/>
      <w:r w:rsidRPr="00340FD2">
        <w:rPr>
          <w:rFonts w:ascii="Times" w:hAnsi="Times" w:cs="Times New Roman"/>
        </w:rPr>
        <w:t>hər</w:t>
      </w:r>
      <w:proofErr w:type="spellEnd"/>
      <w:r w:rsidRPr="00340FD2">
        <w:rPr>
          <w:rFonts w:ascii="Times" w:hAnsi="Times" w:cs="Times New Roman"/>
        </w:rPr>
        <w:t xml:space="preserve"> </w:t>
      </w:r>
      <w:proofErr w:type="spellStart"/>
      <w:r w:rsidRPr="00340FD2">
        <w:rPr>
          <w:rFonts w:ascii="Times" w:hAnsi="Times" w:cs="Times New Roman"/>
        </w:rPr>
        <w:t>hansı</w:t>
      </w:r>
      <w:proofErr w:type="spellEnd"/>
      <w:r w:rsidRPr="00340FD2">
        <w:rPr>
          <w:rFonts w:ascii="Times" w:hAnsi="Times" w:cs="Times New Roman"/>
        </w:rPr>
        <w:t xml:space="preserve"> </w:t>
      </w:r>
      <w:proofErr w:type="spellStart"/>
      <w:r w:rsidRPr="00340FD2">
        <w:rPr>
          <w:rFonts w:ascii="Times" w:hAnsi="Times" w:cs="Times New Roman"/>
        </w:rPr>
        <w:t>vergi</w:t>
      </w:r>
      <w:proofErr w:type="spellEnd"/>
      <w:r w:rsidRPr="00340FD2">
        <w:rPr>
          <w:rFonts w:ascii="Times" w:hAnsi="Times" w:cs="Times New Roman"/>
        </w:rPr>
        <w:t xml:space="preserve"> </w:t>
      </w:r>
      <w:proofErr w:type="spellStart"/>
      <w:r w:rsidRPr="00340FD2">
        <w:rPr>
          <w:rFonts w:ascii="Times" w:hAnsi="Times" w:cs="Times New Roman"/>
        </w:rPr>
        <w:t>məbləği</w:t>
      </w:r>
      <w:proofErr w:type="spellEnd"/>
      <w:r w:rsidRPr="00340FD2">
        <w:rPr>
          <w:rFonts w:ascii="Times" w:hAnsi="Times" w:cs="Times New Roman"/>
        </w:rPr>
        <w:t>;</w:t>
      </w:r>
    </w:p>
    <w:p w14:paraId="0063345F" w14:textId="77777777" w:rsidR="00892C0A" w:rsidRPr="00340FD2" w:rsidRDefault="00892C0A" w:rsidP="001D177C">
      <w:pPr>
        <w:pStyle w:val="ECHRPara"/>
        <w:numPr>
          <w:ilvl w:val="0"/>
          <w:numId w:val="9"/>
        </w:numPr>
        <w:rPr>
          <w:rFonts w:ascii="Times" w:hAnsi="Times" w:cs="Times New Roman"/>
        </w:rPr>
      </w:pPr>
      <w:proofErr w:type="spellStart"/>
      <w:r w:rsidRPr="00340FD2">
        <w:rPr>
          <w:rFonts w:ascii="Times" w:hAnsi="Times" w:cs="Times New Roman"/>
        </w:rPr>
        <w:t>Məhkəmə</w:t>
      </w:r>
      <w:proofErr w:type="spellEnd"/>
      <w:r w:rsidRPr="00340FD2">
        <w:rPr>
          <w:rFonts w:ascii="Times" w:hAnsi="Times" w:cs="Times New Roman"/>
        </w:rPr>
        <w:t xml:space="preserve"> </w:t>
      </w:r>
      <w:proofErr w:type="spellStart"/>
      <w:r w:rsidRPr="00340FD2">
        <w:rPr>
          <w:rFonts w:ascii="Times" w:hAnsi="Times" w:cs="Times New Roman"/>
        </w:rPr>
        <w:t>xərcləri</w:t>
      </w:r>
      <w:proofErr w:type="spellEnd"/>
      <w:r w:rsidRPr="00340FD2">
        <w:rPr>
          <w:rFonts w:ascii="Times" w:hAnsi="Times" w:cs="Times New Roman"/>
        </w:rPr>
        <w:t xml:space="preserve"> </w:t>
      </w:r>
      <w:proofErr w:type="spellStart"/>
      <w:r w:rsidRPr="00340FD2">
        <w:rPr>
          <w:rFonts w:ascii="Times" w:hAnsi="Times" w:cs="Times New Roman"/>
        </w:rPr>
        <w:t>və</w:t>
      </w:r>
      <w:proofErr w:type="spellEnd"/>
      <w:r w:rsidRPr="00340FD2">
        <w:rPr>
          <w:rFonts w:ascii="Times" w:hAnsi="Times" w:cs="Times New Roman"/>
        </w:rPr>
        <w:t xml:space="preserve"> </w:t>
      </w:r>
      <w:proofErr w:type="spellStart"/>
      <w:r w:rsidRPr="00340FD2">
        <w:rPr>
          <w:rFonts w:ascii="Times" w:hAnsi="Times" w:cs="Times New Roman"/>
        </w:rPr>
        <w:t>digər</w:t>
      </w:r>
      <w:proofErr w:type="spellEnd"/>
      <w:r w:rsidRPr="00340FD2">
        <w:rPr>
          <w:rFonts w:ascii="Times" w:hAnsi="Times" w:cs="Times New Roman"/>
        </w:rPr>
        <w:t xml:space="preserve"> </w:t>
      </w:r>
      <w:proofErr w:type="spellStart"/>
      <w:r w:rsidRPr="00340FD2">
        <w:rPr>
          <w:rFonts w:ascii="Times" w:hAnsi="Times" w:cs="Times New Roman"/>
        </w:rPr>
        <w:t>məsrəflərə</w:t>
      </w:r>
      <w:proofErr w:type="spellEnd"/>
      <w:r w:rsidRPr="00340FD2">
        <w:rPr>
          <w:rFonts w:ascii="Times" w:hAnsi="Times" w:cs="Times New Roman"/>
        </w:rPr>
        <w:t xml:space="preserve"> </w:t>
      </w:r>
      <w:proofErr w:type="spellStart"/>
      <w:r w:rsidRPr="00340FD2">
        <w:rPr>
          <w:rFonts w:ascii="Times" w:hAnsi="Times" w:cs="Times New Roman"/>
        </w:rPr>
        <w:t>görə</w:t>
      </w:r>
      <w:proofErr w:type="spellEnd"/>
      <w:r w:rsidRPr="00340FD2">
        <w:rPr>
          <w:rFonts w:ascii="Times" w:hAnsi="Times" w:cs="Times New Roman"/>
        </w:rPr>
        <w:t xml:space="preserve"> 1.459 </w:t>
      </w:r>
      <w:proofErr w:type="spellStart"/>
      <w:r w:rsidRPr="00340FD2">
        <w:rPr>
          <w:rFonts w:ascii="Times" w:hAnsi="Times" w:cs="Times New Roman"/>
        </w:rPr>
        <w:t>avro</w:t>
      </w:r>
      <w:proofErr w:type="spellEnd"/>
      <w:r w:rsidRPr="00340FD2">
        <w:rPr>
          <w:rFonts w:ascii="Times" w:hAnsi="Times" w:cs="Times New Roman"/>
        </w:rPr>
        <w:t xml:space="preserve"> (</w:t>
      </w:r>
      <w:proofErr w:type="spellStart"/>
      <w:r w:rsidRPr="00340FD2">
        <w:rPr>
          <w:rFonts w:ascii="Times" w:hAnsi="Times" w:cs="Times New Roman"/>
        </w:rPr>
        <w:t>bir</w:t>
      </w:r>
      <w:proofErr w:type="spellEnd"/>
      <w:r w:rsidRPr="00340FD2">
        <w:rPr>
          <w:rFonts w:ascii="Times" w:hAnsi="Times" w:cs="Times New Roman"/>
        </w:rPr>
        <w:t xml:space="preserve"> min </w:t>
      </w:r>
      <w:proofErr w:type="spellStart"/>
      <w:r w:rsidRPr="00340FD2">
        <w:rPr>
          <w:rFonts w:ascii="Times" w:hAnsi="Times" w:cs="Times New Roman"/>
        </w:rPr>
        <w:t>dörd</w:t>
      </w:r>
      <w:proofErr w:type="spellEnd"/>
      <w:r w:rsidRPr="00340FD2">
        <w:rPr>
          <w:rFonts w:ascii="Times" w:hAnsi="Times" w:cs="Times New Roman"/>
        </w:rPr>
        <w:t xml:space="preserve"> </w:t>
      </w:r>
      <w:proofErr w:type="spellStart"/>
      <w:r w:rsidRPr="00340FD2">
        <w:rPr>
          <w:rFonts w:ascii="Times" w:hAnsi="Times" w:cs="Times New Roman"/>
        </w:rPr>
        <w:t>yüz</w:t>
      </w:r>
      <w:proofErr w:type="spellEnd"/>
      <w:r w:rsidRPr="00340FD2">
        <w:rPr>
          <w:rFonts w:ascii="Times" w:hAnsi="Times" w:cs="Times New Roman"/>
        </w:rPr>
        <w:t xml:space="preserve"> </w:t>
      </w:r>
      <w:proofErr w:type="spellStart"/>
      <w:r w:rsidRPr="00340FD2">
        <w:rPr>
          <w:rFonts w:ascii="Times" w:hAnsi="Times" w:cs="Times New Roman"/>
        </w:rPr>
        <w:t>əlli</w:t>
      </w:r>
      <w:proofErr w:type="spellEnd"/>
      <w:r w:rsidRPr="00340FD2">
        <w:rPr>
          <w:rFonts w:ascii="Times" w:hAnsi="Times" w:cs="Times New Roman"/>
        </w:rPr>
        <w:t xml:space="preserve"> </w:t>
      </w:r>
      <w:proofErr w:type="spellStart"/>
      <w:r w:rsidRPr="00340FD2">
        <w:rPr>
          <w:rFonts w:ascii="Times" w:hAnsi="Times" w:cs="Times New Roman"/>
        </w:rPr>
        <w:t>doqquz</w:t>
      </w:r>
      <w:proofErr w:type="spellEnd"/>
      <w:r w:rsidRPr="00340FD2">
        <w:rPr>
          <w:rFonts w:ascii="Times" w:hAnsi="Times" w:cs="Times New Roman"/>
        </w:rPr>
        <w:t xml:space="preserve"> </w:t>
      </w:r>
      <w:proofErr w:type="spellStart"/>
      <w:r w:rsidRPr="00340FD2">
        <w:rPr>
          <w:rFonts w:ascii="Times" w:hAnsi="Times" w:cs="Times New Roman"/>
        </w:rPr>
        <w:t>avro</w:t>
      </w:r>
      <w:proofErr w:type="spellEnd"/>
      <w:r w:rsidRPr="00340FD2">
        <w:rPr>
          <w:rFonts w:ascii="Times" w:hAnsi="Times" w:cs="Times New Roman"/>
        </w:rPr>
        <w:t xml:space="preserve">), </w:t>
      </w:r>
      <w:proofErr w:type="spellStart"/>
      <w:r w:rsidRPr="00340FD2">
        <w:rPr>
          <w:rFonts w:ascii="Times" w:hAnsi="Times" w:cs="Times New Roman"/>
        </w:rPr>
        <w:t>üstəgəl</w:t>
      </w:r>
      <w:proofErr w:type="spellEnd"/>
      <w:r w:rsidRPr="00340FD2">
        <w:rPr>
          <w:rFonts w:ascii="Times" w:hAnsi="Times" w:cs="Times New Roman"/>
        </w:rPr>
        <w:t xml:space="preserve"> </w:t>
      </w:r>
      <w:proofErr w:type="spellStart"/>
      <w:r w:rsidRPr="00340FD2">
        <w:rPr>
          <w:rFonts w:ascii="Times" w:hAnsi="Times" w:cs="Times New Roman"/>
        </w:rPr>
        <w:t>ərizəçidən</w:t>
      </w:r>
      <w:proofErr w:type="spellEnd"/>
      <w:r w:rsidRPr="00340FD2">
        <w:rPr>
          <w:rFonts w:ascii="Times" w:hAnsi="Times" w:cs="Times New Roman"/>
        </w:rPr>
        <w:t xml:space="preserve"> </w:t>
      </w:r>
      <w:proofErr w:type="spellStart"/>
      <w:r w:rsidRPr="00340FD2">
        <w:rPr>
          <w:rFonts w:ascii="Times" w:hAnsi="Times" w:cs="Times New Roman"/>
        </w:rPr>
        <w:t>tutula</w:t>
      </w:r>
      <w:proofErr w:type="spellEnd"/>
      <w:r w:rsidRPr="00340FD2">
        <w:rPr>
          <w:rFonts w:ascii="Times" w:hAnsi="Times" w:cs="Times New Roman"/>
        </w:rPr>
        <w:t xml:space="preserve"> </w:t>
      </w:r>
      <w:proofErr w:type="spellStart"/>
      <w:r w:rsidRPr="00340FD2">
        <w:rPr>
          <w:rFonts w:ascii="Times" w:hAnsi="Times" w:cs="Times New Roman"/>
        </w:rPr>
        <w:t>bilən</w:t>
      </w:r>
      <w:proofErr w:type="spellEnd"/>
      <w:r w:rsidRPr="00340FD2">
        <w:rPr>
          <w:rFonts w:ascii="Times" w:hAnsi="Times" w:cs="Times New Roman"/>
        </w:rPr>
        <w:t xml:space="preserve"> </w:t>
      </w:r>
      <w:proofErr w:type="spellStart"/>
      <w:r w:rsidRPr="00340FD2">
        <w:rPr>
          <w:rFonts w:ascii="Times" w:hAnsi="Times" w:cs="Times New Roman"/>
        </w:rPr>
        <w:t>hər</w:t>
      </w:r>
      <w:proofErr w:type="spellEnd"/>
      <w:r w:rsidRPr="00340FD2">
        <w:rPr>
          <w:rFonts w:ascii="Times" w:hAnsi="Times" w:cs="Times New Roman"/>
        </w:rPr>
        <w:t xml:space="preserve"> </w:t>
      </w:r>
      <w:proofErr w:type="spellStart"/>
      <w:r w:rsidRPr="00340FD2">
        <w:rPr>
          <w:rFonts w:ascii="Times" w:hAnsi="Times" w:cs="Times New Roman"/>
        </w:rPr>
        <w:t>hansı</w:t>
      </w:r>
      <w:proofErr w:type="spellEnd"/>
      <w:r w:rsidRPr="00340FD2">
        <w:rPr>
          <w:rFonts w:ascii="Times" w:hAnsi="Times" w:cs="Times New Roman"/>
        </w:rPr>
        <w:t xml:space="preserve"> </w:t>
      </w:r>
      <w:proofErr w:type="spellStart"/>
      <w:r w:rsidRPr="00340FD2">
        <w:rPr>
          <w:rFonts w:ascii="Times" w:hAnsi="Times" w:cs="Times New Roman"/>
        </w:rPr>
        <w:t>vergi</w:t>
      </w:r>
      <w:proofErr w:type="spellEnd"/>
      <w:r w:rsidRPr="00340FD2">
        <w:rPr>
          <w:rFonts w:ascii="Times" w:hAnsi="Times" w:cs="Times New Roman"/>
        </w:rPr>
        <w:t xml:space="preserve"> </w:t>
      </w:r>
      <w:proofErr w:type="spellStart"/>
      <w:r w:rsidRPr="00340FD2">
        <w:rPr>
          <w:rFonts w:ascii="Times" w:hAnsi="Times" w:cs="Times New Roman"/>
        </w:rPr>
        <w:t>məbləği</w:t>
      </w:r>
      <w:proofErr w:type="spellEnd"/>
      <w:r w:rsidRPr="00340FD2">
        <w:rPr>
          <w:rFonts w:ascii="Times" w:hAnsi="Times" w:cs="Times New Roman"/>
        </w:rPr>
        <w:t>;</w:t>
      </w:r>
    </w:p>
    <w:p w14:paraId="78DCC7B2" w14:textId="77777777" w:rsidR="00892C0A" w:rsidRPr="00340FD2" w:rsidRDefault="00892C0A" w:rsidP="001D177C">
      <w:pPr>
        <w:pStyle w:val="ECHRPara"/>
        <w:numPr>
          <w:ilvl w:val="0"/>
          <w:numId w:val="7"/>
        </w:numPr>
        <w:rPr>
          <w:rFonts w:ascii="Times" w:hAnsi="Times" w:cs="Times New Roman"/>
        </w:rPr>
      </w:pPr>
      <w:proofErr w:type="spellStart"/>
      <w:r w:rsidRPr="00340FD2">
        <w:rPr>
          <w:rFonts w:ascii="Times" w:hAnsi="Times" w:cs="Times New Roman"/>
        </w:rPr>
        <w:t>yuxarıda</w:t>
      </w:r>
      <w:proofErr w:type="spellEnd"/>
      <w:r w:rsidRPr="00340FD2">
        <w:rPr>
          <w:rFonts w:ascii="Times" w:hAnsi="Times" w:cs="Times New Roman"/>
        </w:rPr>
        <w:t xml:space="preserve"> </w:t>
      </w:r>
      <w:proofErr w:type="spellStart"/>
      <w:r w:rsidRPr="00340FD2">
        <w:rPr>
          <w:rFonts w:ascii="Times" w:hAnsi="Times" w:cs="Times New Roman"/>
        </w:rPr>
        <w:t>qeyd</w:t>
      </w:r>
      <w:proofErr w:type="spellEnd"/>
      <w:r w:rsidRPr="00340FD2">
        <w:rPr>
          <w:rFonts w:ascii="Times" w:hAnsi="Times" w:cs="Times New Roman"/>
        </w:rPr>
        <w:t xml:space="preserve"> </w:t>
      </w:r>
      <w:proofErr w:type="spellStart"/>
      <w:r w:rsidRPr="00340FD2">
        <w:rPr>
          <w:rFonts w:ascii="Times" w:hAnsi="Times" w:cs="Times New Roman"/>
        </w:rPr>
        <w:t>edilən</w:t>
      </w:r>
      <w:proofErr w:type="spellEnd"/>
      <w:r w:rsidRPr="00340FD2">
        <w:rPr>
          <w:rFonts w:ascii="Times" w:hAnsi="Times" w:cs="Times New Roman"/>
        </w:rPr>
        <w:t xml:space="preserve"> </w:t>
      </w:r>
      <w:proofErr w:type="spellStart"/>
      <w:r w:rsidRPr="00340FD2">
        <w:rPr>
          <w:rFonts w:ascii="Times" w:hAnsi="Times" w:cs="Times New Roman"/>
        </w:rPr>
        <w:t>üç</w:t>
      </w:r>
      <w:proofErr w:type="spellEnd"/>
      <w:r w:rsidRPr="00340FD2">
        <w:rPr>
          <w:rFonts w:ascii="Times" w:hAnsi="Times" w:cs="Times New Roman"/>
        </w:rPr>
        <w:t xml:space="preserve"> </w:t>
      </w:r>
      <w:proofErr w:type="spellStart"/>
      <w:r w:rsidRPr="00340FD2">
        <w:rPr>
          <w:rFonts w:ascii="Times" w:hAnsi="Times" w:cs="Times New Roman"/>
        </w:rPr>
        <w:t>aylıq</w:t>
      </w:r>
      <w:proofErr w:type="spellEnd"/>
      <w:r w:rsidRPr="00340FD2">
        <w:rPr>
          <w:rFonts w:ascii="Times" w:hAnsi="Times" w:cs="Times New Roman"/>
        </w:rPr>
        <w:t xml:space="preserve"> </w:t>
      </w:r>
      <w:proofErr w:type="spellStart"/>
      <w:r w:rsidRPr="00340FD2">
        <w:rPr>
          <w:rFonts w:ascii="Times" w:hAnsi="Times" w:cs="Times New Roman"/>
        </w:rPr>
        <w:t>müddət</w:t>
      </w:r>
      <w:proofErr w:type="spellEnd"/>
      <w:r w:rsidRPr="00340FD2">
        <w:rPr>
          <w:rFonts w:ascii="Times" w:hAnsi="Times" w:cs="Times New Roman"/>
        </w:rPr>
        <w:t xml:space="preserve"> </w:t>
      </w:r>
      <w:proofErr w:type="spellStart"/>
      <w:r w:rsidRPr="00340FD2">
        <w:rPr>
          <w:rFonts w:ascii="Times" w:hAnsi="Times" w:cs="Times New Roman"/>
        </w:rPr>
        <w:t>bitdikdən</w:t>
      </w:r>
      <w:proofErr w:type="spellEnd"/>
      <w:r w:rsidRPr="00340FD2">
        <w:rPr>
          <w:rFonts w:ascii="Times" w:hAnsi="Times" w:cs="Times New Roman"/>
        </w:rPr>
        <w:t xml:space="preserve"> </w:t>
      </w:r>
      <w:proofErr w:type="spellStart"/>
      <w:r w:rsidRPr="00340FD2">
        <w:rPr>
          <w:rFonts w:ascii="Times" w:hAnsi="Times" w:cs="Times New Roman"/>
        </w:rPr>
        <w:t>sonra</w:t>
      </w:r>
      <w:proofErr w:type="spellEnd"/>
      <w:r w:rsidRPr="00340FD2">
        <w:rPr>
          <w:rFonts w:ascii="Times" w:hAnsi="Times" w:cs="Times New Roman"/>
        </w:rPr>
        <w:t xml:space="preserve"> </w:t>
      </w:r>
      <w:proofErr w:type="spellStart"/>
      <w:r w:rsidRPr="00340FD2">
        <w:rPr>
          <w:rFonts w:ascii="Times" w:hAnsi="Times" w:cs="Times New Roman"/>
        </w:rPr>
        <w:t>öhdəlik</w:t>
      </w:r>
      <w:proofErr w:type="spellEnd"/>
      <w:r w:rsidRPr="00340FD2">
        <w:rPr>
          <w:rFonts w:ascii="Times" w:hAnsi="Times" w:cs="Times New Roman"/>
        </w:rPr>
        <w:t xml:space="preserve"> </w:t>
      </w:r>
      <w:proofErr w:type="spellStart"/>
      <w:r w:rsidRPr="00340FD2">
        <w:rPr>
          <w:rFonts w:ascii="Times" w:hAnsi="Times" w:cs="Times New Roman"/>
        </w:rPr>
        <w:t>icra</w:t>
      </w:r>
      <w:proofErr w:type="spellEnd"/>
      <w:r w:rsidRPr="00340FD2">
        <w:rPr>
          <w:rFonts w:ascii="Times" w:hAnsi="Times" w:cs="Times New Roman"/>
        </w:rPr>
        <w:t xml:space="preserve"> </w:t>
      </w:r>
      <w:proofErr w:type="spellStart"/>
      <w:r w:rsidRPr="00340FD2">
        <w:rPr>
          <w:rFonts w:ascii="Times" w:hAnsi="Times" w:cs="Times New Roman"/>
        </w:rPr>
        <w:t>edilənə</w:t>
      </w:r>
      <w:proofErr w:type="spellEnd"/>
      <w:r w:rsidRPr="00340FD2">
        <w:rPr>
          <w:rFonts w:ascii="Times" w:hAnsi="Times" w:cs="Times New Roman"/>
        </w:rPr>
        <w:t xml:space="preserve"> </w:t>
      </w:r>
      <w:proofErr w:type="spellStart"/>
      <w:r w:rsidRPr="00340FD2">
        <w:rPr>
          <w:rFonts w:ascii="Times" w:hAnsi="Times" w:cs="Times New Roman"/>
        </w:rPr>
        <w:t>qədər</w:t>
      </w:r>
      <w:proofErr w:type="spellEnd"/>
      <w:r w:rsidRPr="00340FD2">
        <w:rPr>
          <w:rFonts w:ascii="Times" w:hAnsi="Times" w:cs="Times New Roman"/>
        </w:rPr>
        <w:t xml:space="preserve"> </w:t>
      </w:r>
      <w:proofErr w:type="spellStart"/>
      <w:r w:rsidRPr="00340FD2">
        <w:rPr>
          <w:rFonts w:ascii="Times" w:hAnsi="Times" w:cs="Times New Roman"/>
        </w:rPr>
        <w:t>yuxarıda</w:t>
      </w:r>
      <w:proofErr w:type="spellEnd"/>
      <w:r w:rsidRPr="00340FD2">
        <w:rPr>
          <w:rFonts w:ascii="Times" w:hAnsi="Times" w:cs="Times New Roman"/>
        </w:rPr>
        <w:t xml:space="preserve"> </w:t>
      </w:r>
      <w:proofErr w:type="spellStart"/>
      <w:r w:rsidRPr="00340FD2">
        <w:rPr>
          <w:rFonts w:ascii="Times" w:hAnsi="Times" w:cs="Times New Roman"/>
        </w:rPr>
        <w:t>qeyd</w:t>
      </w:r>
      <w:proofErr w:type="spellEnd"/>
      <w:r w:rsidRPr="00340FD2">
        <w:rPr>
          <w:rFonts w:ascii="Times" w:hAnsi="Times" w:cs="Times New Roman"/>
        </w:rPr>
        <w:t xml:space="preserve"> </w:t>
      </w:r>
      <w:proofErr w:type="spellStart"/>
      <w:r w:rsidRPr="00340FD2">
        <w:rPr>
          <w:rFonts w:ascii="Times" w:hAnsi="Times" w:cs="Times New Roman"/>
        </w:rPr>
        <w:t>edilən</w:t>
      </w:r>
      <w:proofErr w:type="spellEnd"/>
      <w:r w:rsidRPr="00340FD2">
        <w:rPr>
          <w:rFonts w:ascii="Times" w:hAnsi="Times" w:cs="Times New Roman"/>
        </w:rPr>
        <w:t xml:space="preserve"> </w:t>
      </w:r>
      <w:proofErr w:type="spellStart"/>
      <w:r w:rsidRPr="00340FD2">
        <w:rPr>
          <w:rFonts w:ascii="Times" w:hAnsi="Times" w:cs="Times New Roman"/>
        </w:rPr>
        <w:t>ödənilməli</w:t>
      </w:r>
      <w:proofErr w:type="spellEnd"/>
      <w:r w:rsidRPr="00340FD2">
        <w:rPr>
          <w:rFonts w:ascii="Times" w:hAnsi="Times" w:cs="Times New Roman"/>
        </w:rPr>
        <w:t xml:space="preserve"> </w:t>
      </w:r>
      <w:proofErr w:type="spellStart"/>
      <w:r w:rsidRPr="00340FD2">
        <w:rPr>
          <w:rFonts w:ascii="Times" w:hAnsi="Times" w:cs="Times New Roman"/>
        </w:rPr>
        <w:t>məbləğlərin</w:t>
      </w:r>
      <w:proofErr w:type="spellEnd"/>
      <w:r w:rsidRPr="00340FD2">
        <w:rPr>
          <w:rFonts w:ascii="Times" w:hAnsi="Times" w:cs="Times New Roman"/>
        </w:rPr>
        <w:t xml:space="preserve"> </w:t>
      </w:r>
      <w:proofErr w:type="spellStart"/>
      <w:r w:rsidRPr="00340FD2">
        <w:rPr>
          <w:rFonts w:ascii="Times" w:hAnsi="Times" w:cs="Times New Roman"/>
        </w:rPr>
        <w:t>üzərinə</w:t>
      </w:r>
      <w:proofErr w:type="spellEnd"/>
      <w:r w:rsidRPr="00340FD2">
        <w:rPr>
          <w:rFonts w:ascii="Times" w:hAnsi="Times" w:cs="Times New Roman"/>
        </w:rPr>
        <w:t xml:space="preserve"> </w:t>
      </w:r>
      <w:proofErr w:type="spellStart"/>
      <w:r w:rsidRPr="00340FD2">
        <w:rPr>
          <w:rFonts w:ascii="Times" w:hAnsi="Times" w:cs="Times New Roman"/>
        </w:rPr>
        <w:t>Avropa</w:t>
      </w:r>
      <w:proofErr w:type="spellEnd"/>
      <w:r w:rsidRPr="00340FD2">
        <w:rPr>
          <w:rFonts w:ascii="Times" w:hAnsi="Times" w:cs="Times New Roman"/>
        </w:rPr>
        <w:t xml:space="preserve"> </w:t>
      </w:r>
      <w:proofErr w:type="spellStart"/>
      <w:r w:rsidRPr="00340FD2">
        <w:rPr>
          <w:rFonts w:ascii="Times" w:hAnsi="Times" w:cs="Times New Roman"/>
        </w:rPr>
        <w:t>Mərkəzi</w:t>
      </w:r>
      <w:proofErr w:type="spellEnd"/>
      <w:r w:rsidRPr="00340FD2">
        <w:rPr>
          <w:rFonts w:ascii="Times" w:hAnsi="Times" w:cs="Times New Roman"/>
        </w:rPr>
        <w:t xml:space="preserve"> </w:t>
      </w:r>
      <w:proofErr w:type="spellStart"/>
      <w:r w:rsidRPr="00340FD2">
        <w:rPr>
          <w:rFonts w:ascii="Times" w:hAnsi="Times" w:cs="Times New Roman"/>
        </w:rPr>
        <w:t>Bankındakı</w:t>
      </w:r>
      <w:proofErr w:type="spellEnd"/>
      <w:r w:rsidRPr="00340FD2">
        <w:rPr>
          <w:rFonts w:ascii="Times" w:hAnsi="Times" w:cs="Times New Roman"/>
        </w:rPr>
        <w:t xml:space="preserve"> </w:t>
      </w:r>
      <w:proofErr w:type="spellStart"/>
      <w:r w:rsidRPr="00340FD2">
        <w:rPr>
          <w:rFonts w:ascii="Times" w:hAnsi="Times" w:cs="Times New Roman"/>
        </w:rPr>
        <w:t>borc</w:t>
      </w:r>
      <w:proofErr w:type="spellEnd"/>
      <w:r w:rsidRPr="00340FD2">
        <w:rPr>
          <w:rFonts w:ascii="Times" w:hAnsi="Times" w:cs="Times New Roman"/>
        </w:rPr>
        <w:t xml:space="preserve"> </w:t>
      </w:r>
      <w:proofErr w:type="spellStart"/>
      <w:r w:rsidRPr="00340FD2">
        <w:rPr>
          <w:rFonts w:ascii="Times" w:hAnsi="Times" w:cs="Times New Roman"/>
        </w:rPr>
        <w:t>dərəcəsinin</w:t>
      </w:r>
      <w:proofErr w:type="spellEnd"/>
      <w:r w:rsidRPr="00340FD2">
        <w:rPr>
          <w:rFonts w:ascii="Times" w:hAnsi="Times" w:cs="Times New Roman"/>
        </w:rPr>
        <w:t xml:space="preserve"> </w:t>
      </w:r>
      <w:proofErr w:type="spellStart"/>
      <w:r w:rsidRPr="00340FD2">
        <w:rPr>
          <w:rFonts w:ascii="Times" w:hAnsi="Times" w:cs="Times New Roman"/>
        </w:rPr>
        <w:t>yuxarı</w:t>
      </w:r>
      <w:proofErr w:type="spellEnd"/>
      <w:r w:rsidRPr="00340FD2">
        <w:rPr>
          <w:rFonts w:ascii="Times" w:hAnsi="Times" w:cs="Times New Roman"/>
        </w:rPr>
        <w:t xml:space="preserve"> </w:t>
      </w:r>
      <w:proofErr w:type="spellStart"/>
      <w:r w:rsidRPr="00340FD2">
        <w:rPr>
          <w:rFonts w:ascii="Times" w:hAnsi="Times" w:cs="Times New Roman"/>
        </w:rPr>
        <w:t>həddinə</w:t>
      </w:r>
      <w:proofErr w:type="spellEnd"/>
      <w:r w:rsidRPr="00340FD2">
        <w:rPr>
          <w:rFonts w:ascii="Times" w:hAnsi="Times" w:cs="Times New Roman"/>
        </w:rPr>
        <w:t xml:space="preserve"> </w:t>
      </w:r>
      <w:proofErr w:type="spellStart"/>
      <w:r w:rsidRPr="00340FD2">
        <w:rPr>
          <w:rFonts w:ascii="Times" w:hAnsi="Times" w:cs="Times New Roman"/>
        </w:rPr>
        <w:t>bərabər</w:t>
      </w:r>
      <w:proofErr w:type="spellEnd"/>
      <w:r w:rsidRPr="00340FD2">
        <w:rPr>
          <w:rFonts w:ascii="Times" w:hAnsi="Times" w:cs="Times New Roman"/>
        </w:rPr>
        <w:t xml:space="preserve"> </w:t>
      </w:r>
      <w:proofErr w:type="spellStart"/>
      <w:r w:rsidRPr="00340FD2">
        <w:rPr>
          <w:rFonts w:ascii="Times" w:hAnsi="Times" w:cs="Times New Roman"/>
        </w:rPr>
        <w:t>olan</w:t>
      </w:r>
      <w:proofErr w:type="spellEnd"/>
      <w:r w:rsidRPr="00340FD2">
        <w:rPr>
          <w:rFonts w:ascii="Times" w:hAnsi="Times" w:cs="Times New Roman"/>
        </w:rPr>
        <w:t xml:space="preserve"> </w:t>
      </w:r>
      <w:proofErr w:type="spellStart"/>
      <w:r w:rsidRPr="00340FD2">
        <w:rPr>
          <w:rFonts w:ascii="Times" w:hAnsi="Times" w:cs="Times New Roman"/>
        </w:rPr>
        <w:t>adi</w:t>
      </w:r>
      <w:proofErr w:type="spellEnd"/>
      <w:r w:rsidRPr="00340FD2">
        <w:rPr>
          <w:rFonts w:ascii="Times" w:hAnsi="Times" w:cs="Times New Roman"/>
        </w:rPr>
        <w:t xml:space="preserve"> </w:t>
      </w:r>
      <w:proofErr w:type="spellStart"/>
      <w:r w:rsidRPr="00340FD2">
        <w:rPr>
          <w:rFonts w:ascii="Times" w:hAnsi="Times" w:cs="Times New Roman"/>
        </w:rPr>
        <w:t>faiz</w:t>
      </w:r>
      <w:proofErr w:type="spellEnd"/>
      <w:r w:rsidRPr="00340FD2">
        <w:rPr>
          <w:rFonts w:ascii="Times" w:hAnsi="Times" w:cs="Times New Roman"/>
        </w:rPr>
        <w:t xml:space="preserve"> </w:t>
      </w:r>
      <w:proofErr w:type="spellStart"/>
      <w:r w:rsidRPr="00340FD2">
        <w:rPr>
          <w:rFonts w:ascii="Times" w:hAnsi="Times" w:cs="Times New Roman"/>
        </w:rPr>
        <w:t>məbləği</w:t>
      </w:r>
      <w:proofErr w:type="spellEnd"/>
      <w:r w:rsidRPr="00340FD2">
        <w:rPr>
          <w:rFonts w:ascii="Times" w:hAnsi="Times" w:cs="Times New Roman"/>
        </w:rPr>
        <w:t xml:space="preserve"> </w:t>
      </w:r>
      <w:proofErr w:type="spellStart"/>
      <w:r w:rsidRPr="00340FD2">
        <w:rPr>
          <w:rFonts w:ascii="Times" w:hAnsi="Times" w:cs="Times New Roman"/>
        </w:rPr>
        <w:t>əlavə</w:t>
      </w:r>
      <w:proofErr w:type="spellEnd"/>
      <w:r w:rsidRPr="00340FD2">
        <w:rPr>
          <w:rFonts w:ascii="Times" w:hAnsi="Times" w:cs="Times New Roman"/>
        </w:rPr>
        <w:t xml:space="preserve"> </w:t>
      </w:r>
      <w:proofErr w:type="spellStart"/>
      <w:r w:rsidRPr="00340FD2">
        <w:rPr>
          <w:rFonts w:ascii="Times" w:hAnsi="Times" w:cs="Times New Roman"/>
        </w:rPr>
        <w:t>olunmalı</w:t>
      </w:r>
      <w:proofErr w:type="spellEnd"/>
      <w:r w:rsidRPr="00340FD2">
        <w:rPr>
          <w:rFonts w:ascii="Times" w:hAnsi="Times" w:cs="Times New Roman"/>
        </w:rPr>
        <w:t xml:space="preserve"> </w:t>
      </w:r>
      <w:proofErr w:type="spellStart"/>
      <w:r w:rsidRPr="00340FD2">
        <w:rPr>
          <w:rFonts w:ascii="Times" w:hAnsi="Times" w:cs="Times New Roman"/>
        </w:rPr>
        <w:t>və</w:t>
      </w:r>
      <w:proofErr w:type="spellEnd"/>
      <w:r w:rsidRPr="00340FD2">
        <w:rPr>
          <w:rFonts w:ascii="Times" w:hAnsi="Times" w:cs="Times New Roman"/>
        </w:rPr>
        <w:t xml:space="preserve"> </w:t>
      </w:r>
      <w:proofErr w:type="spellStart"/>
      <w:r w:rsidRPr="00340FD2">
        <w:rPr>
          <w:rFonts w:ascii="Times" w:hAnsi="Times" w:cs="Times New Roman"/>
        </w:rPr>
        <w:t>onun</w:t>
      </w:r>
      <w:proofErr w:type="spellEnd"/>
      <w:r w:rsidRPr="00340FD2">
        <w:rPr>
          <w:rFonts w:ascii="Times" w:hAnsi="Times" w:cs="Times New Roman"/>
        </w:rPr>
        <w:t xml:space="preserve"> da </w:t>
      </w:r>
      <w:proofErr w:type="spellStart"/>
      <w:r w:rsidRPr="00340FD2">
        <w:rPr>
          <w:rFonts w:ascii="Times" w:hAnsi="Times" w:cs="Times New Roman"/>
        </w:rPr>
        <w:t>üzərinə</w:t>
      </w:r>
      <w:proofErr w:type="spellEnd"/>
      <w:r w:rsidRPr="00340FD2">
        <w:rPr>
          <w:rFonts w:ascii="Times" w:hAnsi="Times" w:cs="Times New Roman"/>
        </w:rPr>
        <w:t xml:space="preserve"> </w:t>
      </w:r>
      <w:proofErr w:type="spellStart"/>
      <w:r w:rsidRPr="00340FD2">
        <w:rPr>
          <w:rFonts w:ascii="Times" w:hAnsi="Times" w:cs="Times New Roman"/>
        </w:rPr>
        <w:t>daha</w:t>
      </w:r>
      <w:proofErr w:type="spellEnd"/>
      <w:r w:rsidRPr="00340FD2">
        <w:rPr>
          <w:rFonts w:ascii="Times" w:hAnsi="Times" w:cs="Times New Roman"/>
        </w:rPr>
        <w:t xml:space="preserve"> </w:t>
      </w:r>
      <w:proofErr w:type="spellStart"/>
      <w:r w:rsidRPr="00340FD2">
        <w:rPr>
          <w:rFonts w:ascii="Times" w:hAnsi="Times" w:cs="Times New Roman"/>
        </w:rPr>
        <w:t>üç</w:t>
      </w:r>
      <w:proofErr w:type="spellEnd"/>
      <w:r w:rsidRPr="00340FD2">
        <w:rPr>
          <w:rFonts w:ascii="Times" w:hAnsi="Times" w:cs="Times New Roman"/>
        </w:rPr>
        <w:t xml:space="preserve"> </w:t>
      </w:r>
      <w:proofErr w:type="spellStart"/>
      <w:r w:rsidRPr="00340FD2">
        <w:rPr>
          <w:rFonts w:ascii="Times" w:hAnsi="Times" w:cs="Times New Roman"/>
        </w:rPr>
        <w:t>faiz</w:t>
      </w:r>
      <w:proofErr w:type="spellEnd"/>
      <w:r w:rsidRPr="00340FD2">
        <w:rPr>
          <w:rFonts w:ascii="Times" w:hAnsi="Times" w:cs="Times New Roman"/>
        </w:rPr>
        <w:t xml:space="preserve"> </w:t>
      </w:r>
      <w:proofErr w:type="spellStart"/>
      <w:r w:rsidRPr="00340FD2">
        <w:rPr>
          <w:rFonts w:ascii="Times" w:hAnsi="Times" w:cs="Times New Roman"/>
        </w:rPr>
        <w:t>əlavə</w:t>
      </w:r>
      <w:proofErr w:type="spellEnd"/>
      <w:r w:rsidRPr="00340FD2">
        <w:rPr>
          <w:rFonts w:ascii="Times" w:hAnsi="Times" w:cs="Times New Roman"/>
        </w:rPr>
        <w:t xml:space="preserve"> </w:t>
      </w:r>
      <w:proofErr w:type="spellStart"/>
      <w:r w:rsidRPr="00340FD2">
        <w:rPr>
          <w:rFonts w:ascii="Times" w:hAnsi="Times" w:cs="Times New Roman"/>
        </w:rPr>
        <w:t>olunmalıdır</w:t>
      </w:r>
      <w:proofErr w:type="spellEnd"/>
      <w:r w:rsidRPr="00340FD2">
        <w:rPr>
          <w:rFonts w:ascii="Times" w:hAnsi="Times" w:cs="Times New Roman"/>
        </w:rPr>
        <w:t>;</w:t>
      </w:r>
    </w:p>
    <w:p w14:paraId="48E5F7CB" w14:textId="77777777" w:rsidR="00892C0A" w:rsidRPr="00340FD2" w:rsidRDefault="00892C0A" w:rsidP="001D177C">
      <w:pPr>
        <w:pStyle w:val="ECHRPara"/>
        <w:numPr>
          <w:ilvl w:val="0"/>
          <w:numId w:val="6"/>
        </w:numPr>
        <w:rPr>
          <w:rFonts w:ascii="Times" w:hAnsi="Times"/>
        </w:rPr>
      </w:pPr>
      <w:proofErr w:type="spellStart"/>
      <w:r w:rsidRPr="00340FD2">
        <w:rPr>
          <w:rFonts w:ascii="Times" w:hAnsi="Times"/>
        </w:rPr>
        <w:t>Əvəzin</w:t>
      </w:r>
      <w:proofErr w:type="spellEnd"/>
      <w:r w:rsidRPr="00340FD2">
        <w:rPr>
          <w:rFonts w:ascii="Times" w:hAnsi="Times"/>
        </w:rPr>
        <w:t xml:space="preserve"> </w:t>
      </w:r>
      <w:proofErr w:type="spellStart"/>
      <w:r w:rsidRPr="00340FD2">
        <w:rPr>
          <w:rFonts w:ascii="Times" w:hAnsi="Times"/>
        </w:rPr>
        <w:t>ədalətli</w:t>
      </w:r>
      <w:proofErr w:type="spellEnd"/>
      <w:r w:rsidRPr="00340FD2">
        <w:rPr>
          <w:rFonts w:ascii="Times" w:hAnsi="Times"/>
        </w:rPr>
        <w:t xml:space="preserve"> </w:t>
      </w:r>
      <w:proofErr w:type="spellStart"/>
      <w:r w:rsidRPr="00340FD2">
        <w:rPr>
          <w:rFonts w:ascii="Times" w:hAnsi="Times"/>
        </w:rPr>
        <w:t>ödənilməsi</w:t>
      </w:r>
      <w:proofErr w:type="spellEnd"/>
      <w:r w:rsidRPr="00340FD2">
        <w:rPr>
          <w:rFonts w:ascii="Times" w:hAnsi="Times"/>
        </w:rPr>
        <w:t xml:space="preserve"> </w:t>
      </w:r>
      <w:proofErr w:type="spellStart"/>
      <w:r w:rsidRPr="00340FD2">
        <w:rPr>
          <w:rFonts w:ascii="Times" w:hAnsi="Times"/>
        </w:rPr>
        <w:t>haqqında</w:t>
      </w:r>
      <w:proofErr w:type="spellEnd"/>
      <w:r w:rsidRPr="00340FD2">
        <w:rPr>
          <w:rFonts w:ascii="Times" w:hAnsi="Times"/>
        </w:rPr>
        <w:t xml:space="preserve"> </w:t>
      </w:r>
      <w:proofErr w:type="spellStart"/>
      <w:r w:rsidRPr="00340FD2">
        <w:rPr>
          <w:rFonts w:ascii="Times" w:hAnsi="Times"/>
        </w:rPr>
        <w:t>ərizəçinin</w:t>
      </w:r>
      <w:proofErr w:type="spellEnd"/>
      <w:r w:rsidRPr="00340FD2">
        <w:rPr>
          <w:rFonts w:ascii="Times" w:hAnsi="Times"/>
        </w:rPr>
        <w:t xml:space="preserve"> </w:t>
      </w:r>
      <w:proofErr w:type="spellStart"/>
      <w:r w:rsidRPr="00340FD2">
        <w:rPr>
          <w:rFonts w:ascii="Times" w:hAnsi="Times"/>
        </w:rPr>
        <w:t>qalan</w:t>
      </w:r>
      <w:proofErr w:type="spellEnd"/>
      <w:r w:rsidRPr="00340FD2">
        <w:rPr>
          <w:rFonts w:ascii="Times" w:hAnsi="Times"/>
        </w:rPr>
        <w:t xml:space="preserve"> </w:t>
      </w:r>
      <w:proofErr w:type="spellStart"/>
      <w:r w:rsidRPr="00340FD2">
        <w:rPr>
          <w:rFonts w:ascii="Times" w:hAnsi="Times"/>
        </w:rPr>
        <w:t>tələblərini</w:t>
      </w:r>
      <w:proofErr w:type="spellEnd"/>
      <w:r w:rsidRPr="00340FD2">
        <w:rPr>
          <w:rFonts w:ascii="Times" w:hAnsi="Times"/>
        </w:rPr>
        <w:t xml:space="preserve"> </w:t>
      </w:r>
      <w:proofErr w:type="spellStart"/>
      <w:r w:rsidRPr="00340FD2">
        <w:rPr>
          <w:rFonts w:ascii="Times" w:hAnsi="Times"/>
        </w:rPr>
        <w:t>rədd</w:t>
      </w:r>
      <w:proofErr w:type="spellEnd"/>
      <w:r w:rsidRPr="00340FD2">
        <w:rPr>
          <w:rFonts w:ascii="Times" w:hAnsi="Times"/>
        </w:rPr>
        <w:t xml:space="preserve"> </w:t>
      </w:r>
      <w:proofErr w:type="spellStart"/>
      <w:r w:rsidRPr="00340FD2">
        <w:rPr>
          <w:rFonts w:ascii="Times" w:hAnsi="Times"/>
        </w:rPr>
        <w:t>edir</w:t>
      </w:r>
      <w:proofErr w:type="spellEnd"/>
    </w:p>
    <w:p w14:paraId="395FFFD6" w14:textId="77777777" w:rsidR="00892C0A" w:rsidRPr="00340FD2" w:rsidRDefault="00892C0A" w:rsidP="001D177C">
      <w:pPr>
        <w:pStyle w:val="ECHRPara"/>
        <w:ind w:left="720" w:firstLine="0"/>
        <w:rPr>
          <w:rFonts w:ascii="Times" w:hAnsi="Times"/>
        </w:rPr>
      </w:pPr>
    </w:p>
    <w:p w14:paraId="32E68D75" w14:textId="77777777" w:rsidR="00892C0A" w:rsidRPr="00340FD2" w:rsidRDefault="00892C0A" w:rsidP="001D177C">
      <w:pPr>
        <w:pStyle w:val="ECHRPara"/>
        <w:ind w:left="360" w:firstLine="348"/>
        <w:rPr>
          <w:rFonts w:ascii="Times" w:hAnsi="Times" w:cs="Times New Roman"/>
        </w:rPr>
      </w:pPr>
      <w:proofErr w:type="spellStart"/>
      <w:r w:rsidRPr="00340FD2">
        <w:rPr>
          <w:rFonts w:ascii="Times" w:hAnsi="Times"/>
        </w:rPr>
        <w:t>Qərar</w:t>
      </w:r>
      <w:proofErr w:type="spellEnd"/>
      <w:r w:rsidRPr="00340FD2">
        <w:rPr>
          <w:rFonts w:ascii="Times" w:hAnsi="Times"/>
        </w:rPr>
        <w:t xml:space="preserve"> </w:t>
      </w:r>
      <w:proofErr w:type="spellStart"/>
      <w:r w:rsidRPr="00340FD2">
        <w:rPr>
          <w:rFonts w:ascii="Times" w:hAnsi="Times"/>
        </w:rPr>
        <w:t>ingilis</w:t>
      </w:r>
      <w:proofErr w:type="spellEnd"/>
      <w:r w:rsidRPr="00340FD2">
        <w:rPr>
          <w:rFonts w:ascii="Times" w:hAnsi="Times"/>
        </w:rPr>
        <w:t xml:space="preserve"> </w:t>
      </w:r>
      <w:proofErr w:type="spellStart"/>
      <w:r w:rsidRPr="00340FD2">
        <w:rPr>
          <w:rFonts w:ascii="Times" w:hAnsi="Times"/>
        </w:rPr>
        <w:t>dilində</w:t>
      </w:r>
      <w:proofErr w:type="spellEnd"/>
      <w:r w:rsidRPr="00340FD2">
        <w:rPr>
          <w:rFonts w:ascii="Times" w:hAnsi="Times"/>
        </w:rPr>
        <w:t xml:space="preserve"> </w:t>
      </w:r>
      <w:proofErr w:type="spellStart"/>
      <w:r w:rsidRPr="00340FD2">
        <w:rPr>
          <w:rFonts w:ascii="Times" w:hAnsi="Times"/>
        </w:rPr>
        <w:t>tərtib</w:t>
      </w:r>
      <w:proofErr w:type="spellEnd"/>
      <w:r w:rsidRPr="00340FD2">
        <w:rPr>
          <w:rFonts w:ascii="Times" w:hAnsi="Times"/>
        </w:rPr>
        <w:t xml:space="preserve"> </w:t>
      </w:r>
      <w:proofErr w:type="spellStart"/>
      <w:r w:rsidRPr="00340FD2">
        <w:rPr>
          <w:rFonts w:ascii="Times" w:hAnsi="Times"/>
        </w:rPr>
        <w:t>edilib</w:t>
      </w:r>
      <w:proofErr w:type="spellEnd"/>
      <w:r w:rsidRPr="00340FD2">
        <w:rPr>
          <w:rFonts w:ascii="Times" w:hAnsi="Times"/>
        </w:rPr>
        <w:t xml:space="preserve"> </w:t>
      </w:r>
      <w:proofErr w:type="spellStart"/>
      <w:r w:rsidRPr="00340FD2">
        <w:rPr>
          <w:rFonts w:ascii="Times" w:hAnsi="Times"/>
        </w:rPr>
        <w:t>və</w:t>
      </w:r>
      <w:proofErr w:type="spellEnd"/>
      <w:r w:rsidRPr="00340FD2">
        <w:rPr>
          <w:rFonts w:ascii="Times" w:hAnsi="Times"/>
        </w:rPr>
        <w:t xml:space="preserve"> </w:t>
      </w:r>
      <w:proofErr w:type="spellStart"/>
      <w:r w:rsidRPr="00340FD2">
        <w:rPr>
          <w:rFonts w:ascii="Times" w:hAnsi="Times"/>
        </w:rPr>
        <w:t>Məhkəmə</w:t>
      </w:r>
      <w:proofErr w:type="spellEnd"/>
      <w:r w:rsidRPr="00340FD2">
        <w:rPr>
          <w:rFonts w:ascii="Times" w:hAnsi="Times"/>
        </w:rPr>
        <w:t xml:space="preserve"> </w:t>
      </w:r>
      <w:proofErr w:type="spellStart"/>
      <w:r w:rsidRPr="00340FD2">
        <w:rPr>
          <w:rFonts w:ascii="Times" w:hAnsi="Times"/>
        </w:rPr>
        <w:t>Reqlamentinin</w:t>
      </w:r>
      <w:proofErr w:type="spellEnd"/>
      <w:r w:rsidRPr="00340FD2">
        <w:rPr>
          <w:rFonts w:ascii="Times" w:hAnsi="Times"/>
        </w:rPr>
        <w:t xml:space="preserve"> 77-ci </w:t>
      </w:r>
      <w:proofErr w:type="spellStart"/>
      <w:r w:rsidRPr="00340FD2">
        <w:rPr>
          <w:rFonts w:ascii="Times" w:hAnsi="Times"/>
        </w:rPr>
        <w:t>Qaydasının</w:t>
      </w:r>
      <w:proofErr w:type="spellEnd"/>
      <w:r w:rsidRPr="00340FD2">
        <w:rPr>
          <w:rFonts w:ascii="Times" w:hAnsi="Times"/>
        </w:rPr>
        <w:t xml:space="preserve"> 2-ci </w:t>
      </w:r>
      <w:proofErr w:type="spellStart"/>
      <w:r w:rsidRPr="00340FD2">
        <w:rPr>
          <w:rFonts w:ascii="Times" w:hAnsi="Times"/>
        </w:rPr>
        <w:t>və</w:t>
      </w:r>
      <w:proofErr w:type="spellEnd"/>
      <w:r w:rsidRPr="00340FD2">
        <w:rPr>
          <w:rFonts w:ascii="Times" w:hAnsi="Times"/>
        </w:rPr>
        <w:t xml:space="preserve"> 3-cü </w:t>
      </w:r>
      <w:proofErr w:type="spellStart"/>
      <w:r w:rsidRPr="00340FD2">
        <w:rPr>
          <w:rFonts w:ascii="Times" w:hAnsi="Times"/>
        </w:rPr>
        <w:t>bəndlərinə</w:t>
      </w:r>
      <w:proofErr w:type="spellEnd"/>
      <w:r w:rsidRPr="00340FD2">
        <w:rPr>
          <w:rFonts w:ascii="Times" w:hAnsi="Times"/>
        </w:rPr>
        <w:t xml:space="preserve"> </w:t>
      </w:r>
      <w:proofErr w:type="spellStart"/>
      <w:r w:rsidRPr="00340FD2">
        <w:rPr>
          <w:rFonts w:ascii="Times" w:hAnsi="Times"/>
        </w:rPr>
        <w:t>uyğun</w:t>
      </w:r>
      <w:proofErr w:type="spellEnd"/>
      <w:r w:rsidRPr="00340FD2">
        <w:rPr>
          <w:rFonts w:ascii="Times" w:hAnsi="Times"/>
        </w:rPr>
        <w:t xml:space="preserve"> </w:t>
      </w:r>
      <w:proofErr w:type="spellStart"/>
      <w:r w:rsidRPr="00340FD2">
        <w:rPr>
          <w:rFonts w:ascii="Times" w:hAnsi="Times"/>
        </w:rPr>
        <w:t>olaraq</w:t>
      </w:r>
      <w:proofErr w:type="spellEnd"/>
      <w:r w:rsidRPr="00340FD2">
        <w:rPr>
          <w:rFonts w:ascii="Times" w:hAnsi="Times"/>
        </w:rPr>
        <w:t xml:space="preserve">, 5 </w:t>
      </w:r>
      <w:proofErr w:type="spellStart"/>
      <w:r w:rsidRPr="00340FD2">
        <w:rPr>
          <w:rFonts w:ascii="Times" w:hAnsi="Times"/>
        </w:rPr>
        <w:t>dekabr</w:t>
      </w:r>
      <w:proofErr w:type="spellEnd"/>
      <w:r w:rsidRPr="00340FD2">
        <w:rPr>
          <w:rFonts w:ascii="Times" w:hAnsi="Times"/>
        </w:rPr>
        <w:t xml:space="preserve"> 2019-cu </w:t>
      </w:r>
      <w:proofErr w:type="spellStart"/>
      <w:r w:rsidRPr="00340FD2">
        <w:rPr>
          <w:rFonts w:ascii="Times" w:hAnsi="Times"/>
        </w:rPr>
        <w:t>ildə</w:t>
      </w:r>
      <w:proofErr w:type="spellEnd"/>
      <w:r w:rsidRPr="00340FD2">
        <w:rPr>
          <w:rFonts w:ascii="Times" w:hAnsi="Times"/>
        </w:rPr>
        <w:t xml:space="preserve"> </w:t>
      </w:r>
      <w:proofErr w:type="spellStart"/>
      <w:r w:rsidRPr="00340FD2">
        <w:rPr>
          <w:rFonts w:ascii="Times" w:hAnsi="Times"/>
        </w:rPr>
        <w:t>qərar</w:t>
      </w:r>
      <w:proofErr w:type="spellEnd"/>
      <w:r w:rsidRPr="00340FD2">
        <w:rPr>
          <w:rFonts w:ascii="Times" w:hAnsi="Times"/>
        </w:rPr>
        <w:t xml:space="preserve"> </w:t>
      </w:r>
      <w:proofErr w:type="spellStart"/>
      <w:r w:rsidRPr="00340FD2">
        <w:rPr>
          <w:rFonts w:ascii="Times" w:hAnsi="Times"/>
        </w:rPr>
        <w:t>barədə</w:t>
      </w:r>
      <w:proofErr w:type="spellEnd"/>
      <w:r w:rsidRPr="00340FD2">
        <w:rPr>
          <w:rFonts w:ascii="Times" w:hAnsi="Times"/>
        </w:rPr>
        <w:t xml:space="preserve"> </w:t>
      </w:r>
      <w:proofErr w:type="spellStart"/>
      <w:r w:rsidRPr="00340FD2">
        <w:rPr>
          <w:rFonts w:ascii="Times" w:hAnsi="Times"/>
        </w:rPr>
        <w:t>yazılı</w:t>
      </w:r>
      <w:proofErr w:type="spellEnd"/>
      <w:r w:rsidRPr="00340FD2">
        <w:rPr>
          <w:rFonts w:ascii="Times" w:hAnsi="Times"/>
        </w:rPr>
        <w:t xml:space="preserve"> </w:t>
      </w:r>
      <w:proofErr w:type="spellStart"/>
      <w:r w:rsidRPr="00340FD2">
        <w:rPr>
          <w:rFonts w:ascii="Times" w:hAnsi="Times"/>
        </w:rPr>
        <w:t>məlumat</w:t>
      </w:r>
      <w:proofErr w:type="spellEnd"/>
      <w:r w:rsidRPr="00340FD2">
        <w:rPr>
          <w:rFonts w:ascii="Times" w:hAnsi="Times"/>
        </w:rPr>
        <w:t xml:space="preserve"> </w:t>
      </w:r>
      <w:proofErr w:type="spellStart"/>
      <w:r w:rsidRPr="00340FD2">
        <w:rPr>
          <w:rFonts w:ascii="Times" w:hAnsi="Times"/>
        </w:rPr>
        <w:t>verilib</w:t>
      </w:r>
      <w:proofErr w:type="spellEnd"/>
      <w:r w:rsidRPr="00340FD2">
        <w:rPr>
          <w:rFonts w:ascii="Times" w:hAnsi="Times"/>
        </w:rPr>
        <w:t>.</w:t>
      </w:r>
    </w:p>
    <w:p w14:paraId="51CD9DBD" w14:textId="77777777" w:rsidR="004D5E47" w:rsidRPr="00340FD2" w:rsidRDefault="004D5E47" w:rsidP="001D177C">
      <w:pPr>
        <w:pStyle w:val="ECHRPara"/>
        <w:rPr>
          <w:rFonts w:ascii="Times" w:hAnsi="Times"/>
        </w:rPr>
      </w:pPr>
    </w:p>
    <w:p w14:paraId="58294C80" w14:textId="77777777" w:rsidR="004D5E47" w:rsidRPr="00340FD2" w:rsidRDefault="004D5E47" w:rsidP="001D177C">
      <w:pPr>
        <w:pStyle w:val="ECHRPara"/>
        <w:ind w:firstLine="360"/>
        <w:rPr>
          <w:rFonts w:ascii="Times" w:hAnsi="Times"/>
        </w:rPr>
      </w:pPr>
    </w:p>
    <w:p w14:paraId="4368B978" w14:textId="77777777" w:rsidR="004D5E47" w:rsidRPr="00340FD2" w:rsidRDefault="004D5E47" w:rsidP="001D177C">
      <w:pPr>
        <w:pStyle w:val="ECHRPara"/>
        <w:ind w:firstLine="708"/>
        <w:rPr>
          <w:rFonts w:ascii="Times" w:hAnsi="Times"/>
        </w:rPr>
      </w:pPr>
      <w:r w:rsidRPr="00340FD2">
        <w:rPr>
          <w:rFonts w:ascii="Times" w:hAnsi="Times"/>
        </w:rPr>
        <w:t xml:space="preserve">Claudia </w:t>
      </w:r>
      <w:proofErr w:type="spellStart"/>
      <w:r w:rsidRPr="00340FD2">
        <w:rPr>
          <w:rFonts w:ascii="Times" w:hAnsi="Times"/>
        </w:rPr>
        <w:t>Westerdiek</w:t>
      </w:r>
      <w:proofErr w:type="spellEnd"/>
      <w:r w:rsidRPr="00340FD2">
        <w:rPr>
          <w:rFonts w:ascii="Times" w:hAnsi="Times"/>
        </w:rPr>
        <w:tab/>
      </w:r>
      <w:r w:rsidRPr="00340FD2">
        <w:rPr>
          <w:rFonts w:ascii="Times" w:hAnsi="Times"/>
        </w:rPr>
        <w:tab/>
      </w:r>
      <w:r w:rsidRPr="00340FD2">
        <w:rPr>
          <w:rFonts w:ascii="Times" w:hAnsi="Times"/>
        </w:rPr>
        <w:tab/>
        <w:t xml:space="preserve"> </w:t>
      </w:r>
      <w:r w:rsidRPr="00340FD2">
        <w:rPr>
          <w:rFonts w:ascii="Times" w:hAnsi="Times"/>
          <w:szCs w:val="24"/>
        </w:rPr>
        <w:t xml:space="preserve">Angelika </w:t>
      </w:r>
      <w:proofErr w:type="spellStart"/>
      <w:r w:rsidRPr="00340FD2">
        <w:rPr>
          <w:rFonts w:ascii="Times" w:hAnsi="Times"/>
          <w:szCs w:val="24"/>
        </w:rPr>
        <w:t>Nußberger</w:t>
      </w:r>
      <w:proofErr w:type="spellEnd"/>
    </w:p>
    <w:p w14:paraId="23A00ACF" w14:textId="77777777" w:rsidR="004D5E47" w:rsidRPr="00340FD2" w:rsidRDefault="004D5E47" w:rsidP="001D177C">
      <w:pPr>
        <w:pStyle w:val="ECHRPara"/>
        <w:ind w:firstLine="708"/>
        <w:rPr>
          <w:rFonts w:ascii="Times" w:hAnsi="Times"/>
          <w:szCs w:val="24"/>
        </w:rPr>
      </w:pPr>
      <w:proofErr w:type="spellStart"/>
      <w:r w:rsidRPr="00340FD2">
        <w:rPr>
          <w:rFonts w:ascii="Times" w:hAnsi="Times"/>
        </w:rPr>
        <w:t>Katib</w:t>
      </w:r>
      <w:proofErr w:type="spellEnd"/>
      <w:r w:rsidRPr="00340FD2">
        <w:rPr>
          <w:rFonts w:ascii="Times" w:hAnsi="Times"/>
        </w:rPr>
        <w:t xml:space="preserve">                             </w:t>
      </w:r>
      <w:r w:rsidRPr="00340FD2">
        <w:rPr>
          <w:rFonts w:ascii="Times" w:hAnsi="Times"/>
        </w:rPr>
        <w:tab/>
      </w:r>
      <w:r w:rsidRPr="00340FD2">
        <w:rPr>
          <w:rFonts w:ascii="Times" w:hAnsi="Times"/>
        </w:rPr>
        <w:tab/>
      </w:r>
      <w:r w:rsidRPr="00340FD2">
        <w:rPr>
          <w:rFonts w:ascii="Times" w:hAnsi="Times"/>
        </w:rPr>
        <w:tab/>
        <w:t xml:space="preserve">               </w:t>
      </w:r>
      <w:proofErr w:type="spellStart"/>
      <w:r w:rsidRPr="00340FD2">
        <w:rPr>
          <w:rFonts w:ascii="Times" w:hAnsi="Times"/>
          <w:szCs w:val="24"/>
        </w:rPr>
        <w:t>Sədr</w:t>
      </w:r>
      <w:proofErr w:type="spellEnd"/>
    </w:p>
    <w:p w14:paraId="4DCB7559" w14:textId="77777777" w:rsidR="00C020CC" w:rsidRPr="00340FD2" w:rsidRDefault="00C020CC" w:rsidP="001D177C">
      <w:pPr>
        <w:pStyle w:val="ECHRPara"/>
        <w:ind w:left="708" w:firstLine="708"/>
        <w:rPr>
          <w:rFonts w:ascii="Times" w:hAnsi="Times"/>
          <w:szCs w:val="24"/>
        </w:rPr>
      </w:pPr>
    </w:p>
    <w:p w14:paraId="1161C27C" w14:textId="77777777" w:rsidR="00892C0A" w:rsidRPr="00340FD2" w:rsidRDefault="00892C0A" w:rsidP="001D177C">
      <w:pPr>
        <w:pStyle w:val="ECHRPara"/>
        <w:ind w:left="4248" w:firstLine="708"/>
        <w:rPr>
          <w:rFonts w:ascii="Times" w:hAnsi="Times" w:cs="Times New Roman"/>
        </w:rPr>
      </w:pPr>
    </w:p>
    <w:p w14:paraId="6E6EB8C8" w14:textId="77777777" w:rsidR="00C020CC" w:rsidRPr="00340FD2" w:rsidRDefault="00C020CC" w:rsidP="001D177C">
      <w:pPr>
        <w:pStyle w:val="ECHRPara"/>
        <w:rPr>
          <w:rFonts w:ascii="Times" w:hAnsi="Times" w:cs="Times New Roman"/>
        </w:rPr>
      </w:pPr>
    </w:p>
    <w:p w14:paraId="28B3B12A" w14:textId="77777777" w:rsidR="00C020CC" w:rsidRPr="00340FD2" w:rsidRDefault="00C020CC" w:rsidP="001D177C">
      <w:pPr>
        <w:pStyle w:val="ECHRPara"/>
        <w:rPr>
          <w:rFonts w:ascii="Times" w:hAnsi="Times"/>
        </w:rPr>
      </w:pPr>
    </w:p>
    <w:p w14:paraId="10A0704D" w14:textId="77777777" w:rsidR="00C020CC" w:rsidRPr="00340FD2" w:rsidRDefault="00C020CC" w:rsidP="001D177C">
      <w:pPr>
        <w:pStyle w:val="ECHRPara"/>
        <w:rPr>
          <w:rFonts w:ascii="Times" w:hAnsi="Times"/>
        </w:rPr>
      </w:pPr>
    </w:p>
    <w:p w14:paraId="7600FDDB" w14:textId="77777777" w:rsidR="00C020CC" w:rsidRPr="00340FD2" w:rsidRDefault="00C020CC" w:rsidP="001D177C">
      <w:pPr>
        <w:pStyle w:val="ECHRPara"/>
        <w:rPr>
          <w:rFonts w:ascii="Times" w:hAnsi="Times"/>
        </w:rPr>
      </w:pPr>
    </w:p>
    <w:p w14:paraId="1F17AA21" w14:textId="77777777" w:rsidR="001F2FA3" w:rsidRPr="00340FD2" w:rsidRDefault="001F2FA3" w:rsidP="001D177C">
      <w:pPr>
        <w:pStyle w:val="JuList"/>
        <w:rPr>
          <w:rFonts w:ascii="Times" w:hAnsi="Times"/>
        </w:rPr>
      </w:pPr>
    </w:p>
    <w:p w14:paraId="69E6794B" w14:textId="77777777" w:rsidR="001F2FA3" w:rsidRPr="00340FD2" w:rsidRDefault="001F2FA3" w:rsidP="001D177C">
      <w:pPr>
        <w:pStyle w:val="JuList"/>
        <w:rPr>
          <w:rFonts w:ascii="Times" w:hAnsi="Times"/>
        </w:rPr>
      </w:pPr>
    </w:p>
    <w:p w14:paraId="49C8331F" w14:textId="77777777" w:rsidR="00E310E7" w:rsidRPr="00340FD2" w:rsidRDefault="00E310E7" w:rsidP="001D177C">
      <w:pPr>
        <w:spacing w:after="0" w:line="240" w:lineRule="auto"/>
        <w:jc w:val="both"/>
        <w:rPr>
          <w:rFonts w:ascii="Times" w:hAnsi="Times" w:cs="Times New Roman"/>
          <w:color w:val="000000" w:themeColor="text1"/>
          <w:sz w:val="24"/>
          <w:szCs w:val="24"/>
          <w:lang w:val="en-GB"/>
        </w:rPr>
      </w:pPr>
    </w:p>
    <w:sectPr w:rsidR="00E310E7" w:rsidRPr="00340FD2" w:rsidSect="00310E9D">
      <w:pgSz w:w="11906" w:h="16838"/>
      <w:pgMar w:top="2274" w:right="2274" w:bottom="2274" w:left="22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0F0E"/>
    <w:multiLevelType w:val="hybridMultilevel"/>
    <w:tmpl w:val="B7C6A298"/>
    <w:lvl w:ilvl="0" w:tplc="44887FD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D405946"/>
    <w:multiLevelType w:val="hybridMultilevel"/>
    <w:tmpl w:val="208E4318"/>
    <w:lvl w:ilvl="0" w:tplc="8AB24492">
      <w:start w:val="1"/>
      <w:numFmt w:val="upperLetter"/>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9911E94"/>
    <w:multiLevelType w:val="hybridMultilevel"/>
    <w:tmpl w:val="4C1E693A"/>
    <w:lvl w:ilvl="0" w:tplc="A29E0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EC137C"/>
    <w:multiLevelType w:val="hybridMultilevel"/>
    <w:tmpl w:val="BA8E628C"/>
    <w:lvl w:ilvl="0" w:tplc="8A568ABC">
      <w:start w:val="1"/>
      <w:numFmt w:val="upperLetter"/>
      <w:lvlText w:val="%1."/>
      <w:lvlJc w:val="left"/>
      <w:pPr>
        <w:ind w:left="1098" w:hanging="3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E7A0FC7"/>
    <w:multiLevelType w:val="hybridMultilevel"/>
    <w:tmpl w:val="8F648B4C"/>
    <w:lvl w:ilvl="0" w:tplc="EB7A6CA0">
      <w:start w:val="1"/>
      <w:numFmt w:val="low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4524333E"/>
    <w:multiLevelType w:val="hybridMultilevel"/>
    <w:tmpl w:val="EA62522C"/>
    <w:lvl w:ilvl="0" w:tplc="E5464A12">
      <w:start w:val="1"/>
      <w:numFmt w:val="decimal"/>
      <w:lvlText w:val="%1."/>
      <w:lvlJc w:val="left"/>
      <w:pPr>
        <w:ind w:left="1068" w:hanging="360"/>
      </w:pPr>
      <w:rPr>
        <w:rFonts w:ascii="Times New Roman" w:eastAsia="MS Mincho"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984744"/>
    <w:multiLevelType w:val="hybridMultilevel"/>
    <w:tmpl w:val="68C85574"/>
    <w:lvl w:ilvl="0" w:tplc="9FAAC912">
      <w:start w:val="1"/>
      <w:numFmt w:val="low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D2F784A"/>
    <w:multiLevelType w:val="hybridMultilevel"/>
    <w:tmpl w:val="FC363A50"/>
    <w:lvl w:ilvl="0" w:tplc="F07C7F30">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737D586A"/>
    <w:multiLevelType w:val="hybridMultilevel"/>
    <w:tmpl w:val="C9D8F5C6"/>
    <w:lvl w:ilvl="0" w:tplc="04190015">
      <w:start w:val="1"/>
      <w:numFmt w:val="upp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D7576E"/>
    <w:multiLevelType w:val="hybridMultilevel"/>
    <w:tmpl w:val="53762AEE"/>
    <w:lvl w:ilvl="0" w:tplc="7088A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3"/>
  </w:num>
  <w:num w:numId="6">
    <w:abstractNumId w:val="5"/>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7"/>
    <w:rsid w:val="00002FF4"/>
    <w:rsid w:val="000354F1"/>
    <w:rsid w:val="00061DAC"/>
    <w:rsid w:val="0006703E"/>
    <w:rsid w:val="00097006"/>
    <w:rsid w:val="00097BBD"/>
    <w:rsid w:val="000A02C0"/>
    <w:rsid w:val="000B012A"/>
    <w:rsid w:val="000B25A2"/>
    <w:rsid w:val="000B30D5"/>
    <w:rsid w:val="000B607F"/>
    <w:rsid w:val="000C175B"/>
    <w:rsid w:val="000D1391"/>
    <w:rsid w:val="000E0666"/>
    <w:rsid w:val="000F3555"/>
    <w:rsid w:val="0013352D"/>
    <w:rsid w:val="001429AA"/>
    <w:rsid w:val="00144C32"/>
    <w:rsid w:val="00147360"/>
    <w:rsid w:val="00190F85"/>
    <w:rsid w:val="001A5A7B"/>
    <w:rsid w:val="001A79C6"/>
    <w:rsid w:val="001B078A"/>
    <w:rsid w:val="001B114D"/>
    <w:rsid w:val="001B3A8C"/>
    <w:rsid w:val="001C1B09"/>
    <w:rsid w:val="001D1414"/>
    <w:rsid w:val="001D177C"/>
    <w:rsid w:val="001D70E5"/>
    <w:rsid w:val="001E10A3"/>
    <w:rsid w:val="001F0CEB"/>
    <w:rsid w:val="001F2FA3"/>
    <w:rsid w:val="00200655"/>
    <w:rsid w:val="0020635F"/>
    <w:rsid w:val="002105DC"/>
    <w:rsid w:val="00251B54"/>
    <w:rsid w:val="002610EF"/>
    <w:rsid w:val="00284DAA"/>
    <w:rsid w:val="00285E50"/>
    <w:rsid w:val="002A3B8B"/>
    <w:rsid w:val="002B3D21"/>
    <w:rsid w:val="002B4929"/>
    <w:rsid w:val="002B554D"/>
    <w:rsid w:val="002E37CC"/>
    <w:rsid w:val="002E3817"/>
    <w:rsid w:val="002E56F3"/>
    <w:rsid w:val="002F1F33"/>
    <w:rsid w:val="002F65FB"/>
    <w:rsid w:val="00310E9D"/>
    <w:rsid w:val="00340FD2"/>
    <w:rsid w:val="0034700A"/>
    <w:rsid w:val="00347819"/>
    <w:rsid w:val="003504B2"/>
    <w:rsid w:val="00363764"/>
    <w:rsid w:val="003A3D00"/>
    <w:rsid w:val="003B739A"/>
    <w:rsid w:val="003C5B40"/>
    <w:rsid w:val="003D1B50"/>
    <w:rsid w:val="003E3081"/>
    <w:rsid w:val="003E3901"/>
    <w:rsid w:val="003E5ACA"/>
    <w:rsid w:val="0040074E"/>
    <w:rsid w:val="00403F6D"/>
    <w:rsid w:val="00404117"/>
    <w:rsid w:val="004113FF"/>
    <w:rsid w:val="0041648A"/>
    <w:rsid w:val="00422D8F"/>
    <w:rsid w:val="00422EF4"/>
    <w:rsid w:val="00423F6E"/>
    <w:rsid w:val="0044029B"/>
    <w:rsid w:val="004511C3"/>
    <w:rsid w:val="00464935"/>
    <w:rsid w:val="00466E12"/>
    <w:rsid w:val="0047657C"/>
    <w:rsid w:val="004B36E8"/>
    <w:rsid w:val="004C02A1"/>
    <w:rsid w:val="004D5E47"/>
    <w:rsid w:val="004D5EB9"/>
    <w:rsid w:val="004F505D"/>
    <w:rsid w:val="00513BBF"/>
    <w:rsid w:val="00516079"/>
    <w:rsid w:val="00516B9F"/>
    <w:rsid w:val="005260F1"/>
    <w:rsid w:val="00534005"/>
    <w:rsid w:val="00553DA8"/>
    <w:rsid w:val="00556510"/>
    <w:rsid w:val="00572B15"/>
    <w:rsid w:val="00580E73"/>
    <w:rsid w:val="00590CAA"/>
    <w:rsid w:val="00591AB6"/>
    <w:rsid w:val="005A4BAE"/>
    <w:rsid w:val="005A7888"/>
    <w:rsid w:val="005D3227"/>
    <w:rsid w:val="00616FF0"/>
    <w:rsid w:val="00626389"/>
    <w:rsid w:val="00630A71"/>
    <w:rsid w:val="00633C9A"/>
    <w:rsid w:val="00637E4B"/>
    <w:rsid w:val="00660AF7"/>
    <w:rsid w:val="006720CB"/>
    <w:rsid w:val="00680DF0"/>
    <w:rsid w:val="006825BD"/>
    <w:rsid w:val="006827A8"/>
    <w:rsid w:val="00684B0B"/>
    <w:rsid w:val="00693909"/>
    <w:rsid w:val="0069512F"/>
    <w:rsid w:val="00695F41"/>
    <w:rsid w:val="006A45B5"/>
    <w:rsid w:val="006B0942"/>
    <w:rsid w:val="006B28BB"/>
    <w:rsid w:val="006B2E09"/>
    <w:rsid w:val="006B6C93"/>
    <w:rsid w:val="006C4B13"/>
    <w:rsid w:val="006E1926"/>
    <w:rsid w:val="006E481F"/>
    <w:rsid w:val="006F3967"/>
    <w:rsid w:val="00705B4A"/>
    <w:rsid w:val="00722796"/>
    <w:rsid w:val="00734E8A"/>
    <w:rsid w:val="00740CE2"/>
    <w:rsid w:val="00761DC6"/>
    <w:rsid w:val="00782ED4"/>
    <w:rsid w:val="00787DCA"/>
    <w:rsid w:val="0079466A"/>
    <w:rsid w:val="007A3C50"/>
    <w:rsid w:val="007B6163"/>
    <w:rsid w:val="007C5D0E"/>
    <w:rsid w:val="007C5F45"/>
    <w:rsid w:val="007E44F6"/>
    <w:rsid w:val="007E602A"/>
    <w:rsid w:val="007F4521"/>
    <w:rsid w:val="007F60BB"/>
    <w:rsid w:val="008030B5"/>
    <w:rsid w:val="00813C1C"/>
    <w:rsid w:val="00827060"/>
    <w:rsid w:val="00827A83"/>
    <w:rsid w:val="00830AF9"/>
    <w:rsid w:val="00836FFE"/>
    <w:rsid w:val="0083701C"/>
    <w:rsid w:val="008437BF"/>
    <w:rsid w:val="008505BE"/>
    <w:rsid w:val="008625B2"/>
    <w:rsid w:val="00867B2E"/>
    <w:rsid w:val="008836D7"/>
    <w:rsid w:val="00885B72"/>
    <w:rsid w:val="00892C0A"/>
    <w:rsid w:val="008A2DDF"/>
    <w:rsid w:val="008A4F6E"/>
    <w:rsid w:val="008C62A6"/>
    <w:rsid w:val="008E6568"/>
    <w:rsid w:val="008E7BD4"/>
    <w:rsid w:val="008F313C"/>
    <w:rsid w:val="008F7CF9"/>
    <w:rsid w:val="00901579"/>
    <w:rsid w:val="00913721"/>
    <w:rsid w:val="009138AB"/>
    <w:rsid w:val="00921291"/>
    <w:rsid w:val="00926484"/>
    <w:rsid w:val="0093511B"/>
    <w:rsid w:val="0094542C"/>
    <w:rsid w:val="00947011"/>
    <w:rsid w:val="00960F2F"/>
    <w:rsid w:val="009714CA"/>
    <w:rsid w:val="009742BB"/>
    <w:rsid w:val="009752CA"/>
    <w:rsid w:val="00980838"/>
    <w:rsid w:val="009814D6"/>
    <w:rsid w:val="009B7E0D"/>
    <w:rsid w:val="009C531D"/>
    <w:rsid w:val="009D0981"/>
    <w:rsid w:val="009D6B00"/>
    <w:rsid w:val="009D6D28"/>
    <w:rsid w:val="009D73C8"/>
    <w:rsid w:val="009F297E"/>
    <w:rsid w:val="00A00B62"/>
    <w:rsid w:val="00A465AB"/>
    <w:rsid w:val="00A578D6"/>
    <w:rsid w:val="00A75331"/>
    <w:rsid w:val="00A8334F"/>
    <w:rsid w:val="00A83BFE"/>
    <w:rsid w:val="00A95834"/>
    <w:rsid w:val="00AA780C"/>
    <w:rsid w:val="00AC4CCB"/>
    <w:rsid w:val="00AC717F"/>
    <w:rsid w:val="00AD646A"/>
    <w:rsid w:val="00AE024F"/>
    <w:rsid w:val="00AE0FA8"/>
    <w:rsid w:val="00AE1D2F"/>
    <w:rsid w:val="00AE6F36"/>
    <w:rsid w:val="00AF7E3C"/>
    <w:rsid w:val="00B1157E"/>
    <w:rsid w:val="00B13EAC"/>
    <w:rsid w:val="00B226AA"/>
    <w:rsid w:val="00B34FE6"/>
    <w:rsid w:val="00B4495A"/>
    <w:rsid w:val="00B50DAA"/>
    <w:rsid w:val="00B60E1E"/>
    <w:rsid w:val="00B6302E"/>
    <w:rsid w:val="00B74021"/>
    <w:rsid w:val="00B7552A"/>
    <w:rsid w:val="00B84EE6"/>
    <w:rsid w:val="00B91B09"/>
    <w:rsid w:val="00B938F0"/>
    <w:rsid w:val="00BA1628"/>
    <w:rsid w:val="00BA5F47"/>
    <w:rsid w:val="00BB05B8"/>
    <w:rsid w:val="00BB440D"/>
    <w:rsid w:val="00BC65C4"/>
    <w:rsid w:val="00BD084F"/>
    <w:rsid w:val="00BD0D3F"/>
    <w:rsid w:val="00BD4060"/>
    <w:rsid w:val="00C00407"/>
    <w:rsid w:val="00C020CC"/>
    <w:rsid w:val="00C34347"/>
    <w:rsid w:val="00C34FAF"/>
    <w:rsid w:val="00C437D4"/>
    <w:rsid w:val="00C52555"/>
    <w:rsid w:val="00C70E5F"/>
    <w:rsid w:val="00C73779"/>
    <w:rsid w:val="00C74484"/>
    <w:rsid w:val="00C859BF"/>
    <w:rsid w:val="00C86D46"/>
    <w:rsid w:val="00C93A34"/>
    <w:rsid w:val="00C945EB"/>
    <w:rsid w:val="00CA0B28"/>
    <w:rsid w:val="00CB4562"/>
    <w:rsid w:val="00CC26CA"/>
    <w:rsid w:val="00CC7436"/>
    <w:rsid w:val="00CD40AA"/>
    <w:rsid w:val="00CD7547"/>
    <w:rsid w:val="00CE112C"/>
    <w:rsid w:val="00CE1B28"/>
    <w:rsid w:val="00CF5C76"/>
    <w:rsid w:val="00D0180E"/>
    <w:rsid w:val="00D21DA4"/>
    <w:rsid w:val="00D26F31"/>
    <w:rsid w:val="00D313A4"/>
    <w:rsid w:val="00D3599A"/>
    <w:rsid w:val="00D36060"/>
    <w:rsid w:val="00D4000D"/>
    <w:rsid w:val="00D445C0"/>
    <w:rsid w:val="00D5593E"/>
    <w:rsid w:val="00D72A43"/>
    <w:rsid w:val="00D76D5E"/>
    <w:rsid w:val="00D850A4"/>
    <w:rsid w:val="00D871F7"/>
    <w:rsid w:val="00D915B1"/>
    <w:rsid w:val="00D92946"/>
    <w:rsid w:val="00DC5505"/>
    <w:rsid w:val="00DC7180"/>
    <w:rsid w:val="00DD23B4"/>
    <w:rsid w:val="00DD3E41"/>
    <w:rsid w:val="00DD6749"/>
    <w:rsid w:val="00DE44BB"/>
    <w:rsid w:val="00DE7B9E"/>
    <w:rsid w:val="00DF7FA7"/>
    <w:rsid w:val="00E00618"/>
    <w:rsid w:val="00E07E64"/>
    <w:rsid w:val="00E2149D"/>
    <w:rsid w:val="00E22157"/>
    <w:rsid w:val="00E26113"/>
    <w:rsid w:val="00E310E7"/>
    <w:rsid w:val="00E41A36"/>
    <w:rsid w:val="00E44196"/>
    <w:rsid w:val="00E46C46"/>
    <w:rsid w:val="00E62317"/>
    <w:rsid w:val="00E6430E"/>
    <w:rsid w:val="00E645ED"/>
    <w:rsid w:val="00E72F43"/>
    <w:rsid w:val="00EA33C9"/>
    <w:rsid w:val="00EC140D"/>
    <w:rsid w:val="00EC3C22"/>
    <w:rsid w:val="00EC7417"/>
    <w:rsid w:val="00EC7682"/>
    <w:rsid w:val="00ED3185"/>
    <w:rsid w:val="00F03350"/>
    <w:rsid w:val="00F0653C"/>
    <w:rsid w:val="00F0696B"/>
    <w:rsid w:val="00F11057"/>
    <w:rsid w:val="00F154F5"/>
    <w:rsid w:val="00F32F8A"/>
    <w:rsid w:val="00F40110"/>
    <w:rsid w:val="00F5755D"/>
    <w:rsid w:val="00F61A2E"/>
    <w:rsid w:val="00F806AF"/>
    <w:rsid w:val="00F87EB6"/>
    <w:rsid w:val="00FA51A7"/>
    <w:rsid w:val="00FB6043"/>
    <w:rsid w:val="00FC12C2"/>
    <w:rsid w:val="00FC38C0"/>
    <w:rsid w:val="00FC6F63"/>
    <w:rsid w:val="00FD05C3"/>
    <w:rsid w:val="00FD12C6"/>
    <w:rsid w:val="00FD337F"/>
    <w:rsid w:val="00FD498A"/>
    <w:rsid w:val="00FD69BF"/>
    <w:rsid w:val="00FF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92F"/>
  <w15:docId w15:val="{DFB8CE07-4EEE-4765-B523-86EDF8A9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2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F1F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3F6E"/>
    <w:rPr>
      <w:i/>
      <w:iCs/>
    </w:rPr>
  </w:style>
  <w:style w:type="paragraph" w:customStyle="1" w:styleId="ECHRPara">
    <w:name w:val="ECHR_Para"/>
    <w:aliases w:val="Ju_Para"/>
    <w:basedOn w:val="Normal"/>
    <w:link w:val="ECHRParaChar"/>
    <w:uiPriority w:val="12"/>
    <w:qFormat/>
    <w:rsid w:val="006B6C93"/>
    <w:pPr>
      <w:spacing w:after="0" w:line="240" w:lineRule="auto"/>
      <w:ind w:firstLine="284"/>
      <w:jc w:val="both"/>
    </w:pPr>
    <w:rPr>
      <w:rFonts w:eastAsiaTheme="minorEastAsia"/>
      <w:sz w:val="24"/>
      <w:lang w:val="en-GB"/>
    </w:rPr>
  </w:style>
  <w:style w:type="character" w:customStyle="1" w:styleId="ECHRParaChar">
    <w:name w:val="ECHR_Para Char"/>
    <w:aliases w:val="Ju_Para Char"/>
    <w:link w:val="ECHRPara"/>
    <w:uiPriority w:val="12"/>
    <w:rsid w:val="006B6C93"/>
    <w:rPr>
      <w:rFonts w:eastAsiaTheme="minorEastAsia"/>
      <w:sz w:val="24"/>
      <w:lang w:val="en-GB"/>
    </w:rPr>
  </w:style>
  <w:style w:type="paragraph" w:customStyle="1" w:styleId="ECHRHeading2">
    <w:name w:val="ECHR_Heading_2"/>
    <w:aliases w:val="Ju_H_A"/>
    <w:basedOn w:val="Heading2"/>
    <w:next w:val="ECHRPara"/>
    <w:uiPriority w:val="20"/>
    <w:qFormat/>
    <w:rsid w:val="006827A8"/>
    <w:pPr>
      <w:tabs>
        <w:tab w:val="left" w:pos="584"/>
      </w:tabs>
      <w:spacing w:before="360" w:after="240" w:line="240" w:lineRule="auto"/>
      <w:ind w:left="584" w:hanging="352"/>
      <w:jc w:val="both"/>
    </w:pPr>
    <w:rPr>
      <w:color w:val="auto"/>
      <w:sz w:val="24"/>
      <w:lang w:val="en-GB"/>
    </w:rPr>
  </w:style>
  <w:style w:type="character" w:customStyle="1" w:styleId="Heading2Char">
    <w:name w:val="Heading 2 Char"/>
    <w:basedOn w:val="DefaultParagraphFont"/>
    <w:link w:val="Heading2"/>
    <w:uiPriority w:val="9"/>
    <w:semiHidden/>
    <w:rsid w:val="006827A8"/>
    <w:rPr>
      <w:rFonts w:asciiTheme="majorHAnsi" w:eastAsiaTheme="majorEastAsia" w:hAnsiTheme="majorHAnsi" w:cstheme="majorBidi"/>
      <w:b/>
      <w:bCs/>
      <w:color w:val="4F81BD" w:themeColor="accent1"/>
      <w:sz w:val="26"/>
      <w:szCs w:val="26"/>
    </w:rPr>
  </w:style>
  <w:style w:type="paragraph" w:customStyle="1" w:styleId="ECHRParaQuote">
    <w:name w:val="ECHR_Para_Quote"/>
    <w:aliases w:val="Ju_Quot"/>
    <w:basedOn w:val="Normal"/>
    <w:uiPriority w:val="14"/>
    <w:qFormat/>
    <w:rsid w:val="009742BB"/>
    <w:pPr>
      <w:spacing w:before="120" w:after="120" w:line="240" w:lineRule="auto"/>
      <w:ind w:left="425" w:firstLine="142"/>
      <w:jc w:val="both"/>
    </w:pPr>
    <w:rPr>
      <w:rFonts w:eastAsiaTheme="minorEastAsia"/>
      <w:sz w:val="20"/>
      <w:lang w:val="en-GB"/>
    </w:rPr>
  </w:style>
  <w:style w:type="paragraph" w:customStyle="1" w:styleId="ECHRTitle1">
    <w:name w:val="ECHR_Title_1"/>
    <w:aliases w:val="Ju_H_Head"/>
    <w:basedOn w:val="Normal"/>
    <w:next w:val="ECHRPara"/>
    <w:uiPriority w:val="18"/>
    <w:qFormat/>
    <w:rsid w:val="009742BB"/>
    <w:pPr>
      <w:keepNext/>
      <w:keepLines/>
      <w:spacing w:before="720" w:after="240" w:line="240" w:lineRule="auto"/>
      <w:jc w:val="both"/>
      <w:outlineLvl w:val="0"/>
    </w:pPr>
    <w:rPr>
      <w:rFonts w:asciiTheme="majorHAnsi" w:eastAsiaTheme="minorEastAsia" w:hAnsiTheme="majorHAnsi"/>
      <w:sz w:val="28"/>
      <w:lang w:val="en-GB"/>
    </w:rPr>
  </w:style>
  <w:style w:type="paragraph" w:customStyle="1" w:styleId="ECHRHeading1">
    <w:name w:val="ECHR_Heading_1"/>
    <w:aliases w:val="Ju_H_I_Roman"/>
    <w:basedOn w:val="Heading1"/>
    <w:next w:val="ECHRPara"/>
    <w:uiPriority w:val="19"/>
    <w:qFormat/>
    <w:rsid w:val="009742BB"/>
    <w:pPr>
      <w:tabs>
        <w:tab w:val="left" w:pos="357"/>
      </w:tabs>
      <w:spacing w:before="360" w:after="240" w:line="240" w:lineRule="auto"/>
      <w:ind w:left="357" w:hanging="357"/>
      <w:jc w:val="both"/>
    </w:pPr>
    <w:rPr>
      <w:b w:val="0"/>
      <w:color w:val="auto"/>
      <w:sz w:val="24"/>
      <w:lang w:val="en-GB"/>
    </w:rPr>
  </w:style>
  <w:style w:type="character" w:customStyle="1" w:styleId="Heading1Char">
    <w:name w:val="Heading 1 Char"/>
    <w:basedOn w:val="DefaultParagraphFont"/>
    <w:link w:val="Heading1"/>
    <w:uiPriority w:val="9"/>
    <w:rsid w:val="009742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42BB"/>
    <w:pPr>
      <w:ind w:left="720"/>
      <w:contextualSpacing/>
    </w:pPr>
  </w:style>
  <w:style w:type="paragraph" w:styleId="Subtitle">
    <w:name w:val="Subtitle"/>
    <w:basedOn w:val="Normal"/>
    <w:next w:val="Normal"/>
    <w:link w:val="SubtitleChar"/>
    <w:uiPriority w:val="11"/>
    <w:qFormat/>
    <w:rsid w:val="001C1B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1B09"/>
    <w:rPr>
      <w:rFonts w:asciiTheme="majorHAnsi" w:eastAsiaTheme="majorEastAsia" w:hAnsiTheme="majorHAnsi" w:cstheme="majorBidi"/>
      <w:i/>
      <w:iCs/>
      <w:color w:val="4F81BD" w:themeColor="accent1"/>
      <w:spacing w:val="15"/>
      <w:sz w:val="24"/>
      <w:szCs w:val="24"/>
    </w:rPr>
  </w:style>
  <w:style w:type="paragraph" w:customStyle="1" w:styleId="JuSigned">
    <w:name w:val="Ju_Signed"/>
    <w:basedOn w:val="Normal"/>
    <w:next w:val="JuParaLast"/>
    <w:uiPriority w:val="32"/>
    <w:qFormat/>
    <w:rsid w:val="001F2FA3"/>
    <w:pPr>
      <w:tabs>
        <w:tab w:val="center" w:pos="851"/>
        <w:tab w:val="center" w:pos="6407"/>
      </w:tabs>
      <w:spacing w:before="720" w:after="0" w:line="240" w:lineRule="auto"/>
    </w:pPr>
    <w:rPr>
      <w:rFonts w:eastAsiaTheme="minorEastAsia"/>
      <w:sz w:val="24"/>
      <w:lang w:val="en-GB"/>
    </w:rPr>
  </w:style>
  <w:style w:type="paragraph" w:customStyle="1" w:styleId="JuParaLast">
    <w:name w:val="Ju_Para_Last"/>
    <w:basedOn w:val="Normal"/>
    <w:next w:val="ECHRPara"/>
    <w:uiPriority w:val="30"/>
    <w:qFormat/>
    <w:rsid w:val="001F2FA3"/>
    <w:pPr>
      <w:keepNext/>
      <w:keepLines/>
      <w:spacing w:before="240" w:after="0" w:line="240" w:lineRule="auto"/>
      <w:ind w:firstLine="284"/>
      <w:jc w:val="both"/>
    </w:pPr>
    <w:rPr>
      <w:rFonts w:eastAsiaTheme="minorEastAsia"/>
      <w:sz w:val="24"/>
      <w:lang w:val="en-GB"/>
    </w:rPr>
  </w:style>
  <w:style w:type="paragraph" w:customStyle="1" w:styleId="JuList">
    <w:name w:val="Ju_List"/>
    <w:basedOn w:val="Normal"/>
    <w:uiPriority w:val="28"/>
    <w:qFormat/>
    <w:rsid w:val="001F2FA3"/>
    <w:pPr>
      <w:spacing w:after="0" w:line="240" w:lineRule="auto"/>
      <w:ind w:left="340" w:hanging="340"/>
      <w:jc w:val="both"/>
    </w:pPr>
    <w:rPr>
      <w:rFonts w:eastAsiaTheme="minorEastAsia"/>
      <w:sz w:val="24"/>
      <w:lang w:val="en-GB"/>
    </w:rPr>
  </w:style>
  <w:style w:type="paragraph" w:customStyle="1" w:styleId="JuLista">
    <w:name w:val="Ju_List_a"/>
    <w:basedOn w:val="JuList"/>
    <w:uiPriority w:val="28"/>
    <w:qFormat/>
    <w:rsid w:val="001F2FA3"/>
    <w:pPr>
      <w:ind w:left="346" w:firstLine="0"/>
    </w:pPr>
  </w:style>
  <w:style w:type="paragraph" w:customStyle="1" w:styleId="JuListi">
    <w:name w:val="Ju_List_i"/>
    <w:basedOn w:val="Normal"/>
    <w:next w:val="JuLista"/>
    <w:uiPriority w:val="28"/>
    <w:qFormat/>
    <w:rsid w:val="001F2FA3"/>
    <w:pPr>
      <w:spacing w:after="0" w:line="240" w:lineRule="auto"/>
      <w:ind w:left="794"/>
      <w:jc w:val="both"/>
    </w:pPr>
    <w:rPr>
      <w:rFonts w:eastAsiaTheme="minorEastAsia"/>
      <w:sz w:val="24"/>
      <w:lang w:val="en-GB"/>
    </w:rPr>
  </w:style>
  <w:style w:type="character" w:customStyle="1" w:styleId="stylemaddehanging125cmbefore12ptchar">
    <w:name w:val="stylemaddehanging125cmbefore12ptchar"/>
    <w:basedOn w:val="DefaultParagraphFont"/>
    <w:rsid w:val="00F0653C"/>
  </w:style>
  <w:style w:type="character" w:customStyle="1" w:styleId="stylebold">
    <w:name w:val="stylebold"/>
    <w:basedOn w:val="DefaultParagraphFont"/>
    <w:rsid w:val="00F0653C"/>
  </w:style>
  <w:style w:type="character" w:customStyle="1" w:styleId="Heading4Char">
    <w:name w:val="Heading 4 Char"/>
    <w:basedOn w:val="DefaultParagraphFont"/>
    <w:link w:val="Heading4"/>
    <w:uiPriority w:val="9"/>
    <w:rsid w:val="002F1F33"/>
    <w:rPr>
      <w:rFonts w:ascii="Times New Roman" w:eastAsia="Times New Roman" w:hAnsi="Times New Roman" w:cs="Times New Roman"/>
      <w:b/>
      <w:bCs/>
      <w:sz w:val="24"/>
      <w:szCs w:val="24"/>
      <w:lang w:eastAsia="ru-RU"/>
    </w:rPr>
  </w:style>
  <w:style w:type="character" w:customStyle="1" w:styleId="maddechar">
    <w:name w:val="maddechar"/>
    <w:basedOn w:val="DefaultParagraphFont"/>
    <w:rsid w:val="002F1F33"/>
  </w:style>
  <w:style w:type="character" w:styleId="EndnoteReference">
    <w:name w:val="endnote reference"/>
    <w:basedOn w:val="DefaultParagraphFont"/>
    <w:uiPriority w:val="99"/>
    <w:semiHidden/>
    <w:unhideWhenUsed/>
    <w:rsid w:val="002F1F33"/>
  </w:style>
  <w:style w:type="paragraph" w:customStyle="1" w:styleId="mecelle">
    <w:name w:val="mecelle"/>
    <w:basedOn w:val="Normal"/>
    <w:rsid w:val="002F1F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BEFD-284B-44BC-A0E3-98BB82F5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7459</Words>
  <Characters>42518</Characters>
  <Application>Microsoft Office Word</Application>
  <DocSecurity>0</DocSecurity>
  <Lines>354</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CasPi</dc:creator>
  <cp:keywords/>
  <dc:description/>
  <cp:lastModifiedBy>Media Rights Group</cp:lastModifiedBy>
  <cp:revision>1</cp:revision>
  <dcterms:created xsi:type="dcterms:W3CDTF">2020-06-21T17:39:00Z</dcterms:created>
  <dcterms:modified xsi:type="dcterms:W3CDTF">2020-06-29T08:18:00Z</dcterms:modified>
</cp:coreProperties>
</file>